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8"/>
        <w:gridCol w:w="1727"/>
        <w:gridCol w:w="579"/>
        <w:gridCol w:w="2792"/>
      </w:tblGrid>
      <w:tr w:rsidR="00324C8F" w:rsidRPr="00324C8F" w14:paraId="64D12E7D" w14:textId="77777777" w:rsidTr="00324C8F">
        <w:trPr>
          <w:trHeight w:val="890"/>
        </w:trPr>
        <w:tc>
          <w:tcPr>
            <w:tcW w:w="3208" w:type="dxa"/>
          </w:tcPr>
          <w:p w14:paraId="01AC5188" w14:textId="77777777" w:rsidR="00324C8F" w:rsidRPr="00324C8F" w:rsidRDefault="00324C8F" w:rsidP="00324C8F">
            <w:pPr>
              <w:spacing w:line="360" w:lineRule="auto"/>
              <w:jc w:val="center"/>
              <w:rPr>
                <w:rFonts w:ascii="Calibri" w:eastAsia="Calibri" w:hAnsi="Calibri" w:cs="Calibri"/>
                <w:b/>
              </w:rPr>
            </w:pPr>
            <w:r w:rsidRPr="00324C8F">
              <w:rPr>
                <w:rFonts w:ascii="Times New Roman" w:eastAsia="Calibri" w:hAnsi="Calibri" w:cs="Times New Roman"/>
                <w:noProof/>
                <w:sz w:val="20"/>
                <w:lang w:eastAsia="el-GR"/>
              </w:rPr>
              <w:drawing>
                <wp:anchor distT="0" distB="0" distL="114300" distR="114300" simplePos="0" relativeHeight="251659264" behindDoc="1" locked="0" layoutInCell="1" allowOverlap="1" wp14:anchorId="59E585FD" wp14:editId="555221A3">
                  <wp:simplePos x="0" y="0"/>
                  <wp:positionH relativeFrom="column">
                    <wp:posOffset>429169</wp:posOffset>
                  </wp:positionH>
                  <wp:positionV relativeFrom="paragraph">
                    <wp:posOffset>1905</wp:posOffset>
                  </wp:positionV>
                  <wp:extent cx="478881" cy="454628"/>
                  <wp:effectExtent l="0" t="0" r="0" b="3175"/>
                  <wp:wrapTight wrapText="bothSides">
                    <wp:wrapPolygon edited="0">
                      <wp:start x="0" y="0"/>
                      <wp:lineTo x="0" y="20845"/>
                      <wp:lineTo x="20626" y="20845"/>
                      <wp:lineTo x="20626" y="0"/>
                      <wp:lineTo x="0" y="0"/>
                    </wp:wrapPolygon>
                  </wp:wrapTight>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78881" cy="454628"/>
                          </a:xfrm>
                          <a:prstGeom prst="rect">
                            <a:avLst/>
                          </a:prstGeom>
                        </pic:spPr>
                      </pic:pic>
                    </a:graphicData>
                  </a:graphic>
                </wp:anchor>
              </w:drawing>
            </w:r>
          </w:p>
        </w:tc>
        <w:tc>
          <w:tcPr>
            <w:tcW w:w="1727" w:type="dxa"/>
          </w:tcPr>
          <w:p w14:paraId="4AC0767E" w14:textId="77777777" w:rsidR="00324C8F" w:rsidRPr="00324C8F" w:rsidRDefault="00324C8F" w:rsidP="00324C8F">
            <w:pPr>
              <w:spacing w:line="360" w:lineRule="auto"/>
              <w:jc w:val="center"/>
              <w:rPr>
                <w:rFonts w:ascii="Calibri" w:eastAsia="Calibri" w:hAnsi="Calibri" w:cs="Calibri"/>
                <w:b/>
              </w:rPr>
            </w:pPr>
          </w:p>
        </w:tc>
        <w:tc>
          <w:tcPr>
            <w:tcW w:w="579" w:type="dxa"/>
          </w:tcPr>
          <w:p w14:paraId="548EA06F" w14:textId="77777777" w:rsidR="00324C8F" w:rsidRPr="00324C8F" w:rsidRDefault="00324C8F" w:rsidP="00324C8F">
            <w:pPr>
              <w:spacing w:line="360" w:lineRule="auto"/>
              <w:jc w:val="center"/>
              <w:rPr>
                <w:rFonts w:ascii="Calibri" w:eastAsia="Calibri" w:hAnsi="Calibri" w:cs="Calibri"/>
                <w:b/>
              </w:rPr>
            </w:pPr>
          </w:p>
        </w:tc>
        <w:tc>
          <w:tcPr>
            <w:tcW w:w="2792" w:type="dxa"/>
          </w:tcPr>
          <w:p w14:paraId="7EAD98F0" w14:textId="77777777" w:rsidR="00324C8F" w:rsidRPr="00324C8F" w:rsidRDefault="00324C8F" w:rsidP="00324C8F">
            <w:pPr>
              <w:spacing w:line="360" w:lineRule="auto"/>
              <w:jc w:val="center"/>
              <w:rPr>
                <w:rFonts w:ascii="Calibri" w:eastAsia="Calibri" w:hAnsi="Calibri" w:cs="Calibri"/>
                <w:b/>
              </w:rPr>
            </w:pPr>
          </w:p>
        </w:tc>
      </w:tr>
      <w:tr w:rsidR="00324C8F" w:rsidRPr="00324C8F" w14:paraId="120ED9AB" w14:textId="77777777" w:rsidTr="00324C8F">
        <w:tc>
          <w:tcPr>
            <w:tcW w:w="3208" w:type="dxa"/>
          </w:tcPr>
          <w:p w14:paraId="47F162A0" w14:textId="2FA6C10A" w:rsidR="00324C8F" w:rsidRPr="00324C8F" w:rsidRDefault="00324C8F" w:rsidP="00324C8F">
            <w:pPr>
              <w:tabs>
                <w:tab w:val="left" w:pos="29"/>
              </w:tabs>
              <w:spacing w:line="360" w:lineRule="auto"/>
              <w:rPr>
                <w:rFonts w:ascii="Calibri" w:eastAsia="Calibri" w:hAnsi="Calibri" w:cs="Calibri"/>
                <w:b/>
              </w:rPr>
            </w:pPr>
            <w:r w:rsidRPr="00324C8F">
              <w:rPr>
                <w:rFonts w:ascii="Calibri" w:eastAsia="Bookman Old Style" w:hAnsi="Calibri" w:cs="Calibri"/>
                <w:b/>
              </w:rPr>
              <w:t>ΕΛΛΗΝΙΚΗ</w:t>
            </w:r>
            <w:r w:rsidRPr="00324C8F">
              <w:rPr>
                <w:rFonts w:ascii="Calibri" w:eastAsia="Bookman Old Style" w:hAnsi="Calibri" w:cs="Calibri"/>
                <w:b/>
                <w:spacing w:val="-5"/>
              </w:rPr>
              <w:t xml:space="preserve"> </w:t>
            </w:r>
            <w:r w:rsidRPr="00324C8F">
              <w:rPr>
                <w:rFonts w:ascii="Calibri" w:eastAsia="Bookman Old Style" w:hAnsi="Calibri" w:cs="Calibri"/>
                <w:b/>
              </w:rPr>
              <w:t>ΔΗΜΟΚΡΑΤΙΑ</w:t>
            </w:r>
            <w:r w:rsidRPr="00324C8F">
              <w:rPr>
                <w:rFonts w:ascii="Calibri" w:eastAsia="Calibri" w:hAnsi="Calibri" w:cs="Calibri"/>
                <w:b/>
              </w:rPr>
              <w:t xml:space="preserve"> </w:t>
            </w:r>
          </w:p>
          <w:p w14:paraId="12617F93" w14:textId="77777777" w:rsidR="00324C8F" w:rsidRPr="00324C8F" w:rsidRDefault="00324C8F" w:rsidP="00324C8F">
            <w:pPr>
              <w:tabs>
                <w:tab w:val="left" w:pos="29"/>
              </w:tabs>
              <w:spacing w:line="360" w:lineRule="auto"/>
              <w:rPr>
                <w:rFonts w:ascii="Calibri" w:eastAsia="Calibri" w:hAnsi="Calibri" w:cs="Calibri"/>
                <w:b/>
              </w:rPr>
            </w:pPr>
            <w:r w:rsidRPr="00324C8F">
              <w:rPr>
                <w:rFonts w:ascii="Calibri" w:eastAsia="Calibri" w:hAnsi="Calibri" w:cs="Calibri"/>
                <w:b/>
              </w:rPr>
              <w:t>ΝΟΜΟΣ</w:t>
            </w:r>
            <w:r w:rsidRPr="00324C8F">
              <w:rPr>
                <w:rFonts w:ascii="Calibri" w:eastAsia="Calibri" w:hAnsi="Calibri" w:cs="Calibri"/>
                <w:b/>
                <w:spacing w:val="-3"/>
              </w:rPr>
              <w:t xml:space="preserve"> </w:t>
            </w:r>
            <w:r w:rsidRPr="00324C8F">
              <w:rPr>
                <w:rFonts w:ascii="Calibri" w:eastAsia="Calibri" w:hAnsi="Calibri" w:cs="Calibri"/>
                <w:b/>
              </w:rPr>
              <w:t xml:space="preserve"> ΚΟΖΑΝΗΣ </w:t>
            </w:r>
          </w:p>
          <w:p w14:paraId="4167F003" w14:textId="77777777" w:rsidR="00324C8F" w:rsidRPr="00324C8F" w:rsidRDefault="00324C8F" w:rsidP="00324C8F">
            <w:pPr>
              <w:tabs>
                <w:tab w:val="left" w:pos="29"/>
              </w:tabs>
              <w:spacing w:line="360" w:lineRule="auto"/>
              <w:rPr>
                <w:rFonts w:ascii="Calibri" w:eastAsia="Calibri" w:hAnsi="Calibri" w:cs="Calibri"/>
                <w:b/>
              </w:rPr>
            </w:pPr>
            <w:r w:rsidRPr="00324C8F">
              <w:rPr>
                <w:rFonts w:ascii="Calibri" w:eastAsia="Calibri" w:hAnsi="Calibri" w:cs="Calibri"/>
                <w:b/>
              </w:rPr>
              <w:t>ΔΗΜΟΣ</w:t>
            </w:r>
            <w:r w:rsidRPr="00324C8F">
              <w:rPr>
                <w:rFonts w:ascii="Calibri" w:eastAsia="Calibri" w:hAnsi="Calibri" w:cs="Calibri"/>
                <w:b/>
                <w:spacing w:val="-3"/>
              </w:rPr>
              <w:t xml:space="preserve"> </w:t>
            </w:r>
            <w:r w:rsidRPr="00324C8F">
              <w:rPr>
                <w:rFonts w:ascii="Calibri" w:eastAsia="Calibri" w:hAnsi="Calibri" w:cs="Calibri"/>
                <w:b/>
              </w:rPr>
              <w:t xml:space="preserve"> ΣΕΡΒΙΩΝ</w:t>
            </w:r>
          </w:p>
        </w:tc>
        <w:tc>
          <w:tcPr>
            <w:tcW w:w="1727" w:type="dxa"/>
          </w:tcPr>
          <w:p w14:paraId="4B6F731D" w14:textId="77777777" w:rsidR="00324C8F" w:rsidRPr="00324C8F" w:rsidRDefault="00324C8F" w:rsidP="00324C8F">
            <w:pPr>
              <w:spacing w:line="360" w:lineRule="auto"/>
              <w:jc w:val="center"/>
              <w:rPr>
                <w:rFonts w:ascii="Calibri" w:eastAsia="Calibri" w:hAnsi="Calibri" w:cs="Calibri"/>
                <w:b/>
              </w:rPr>
            </w:pPr>
          </w:p>
        </w:tc>
        <w:tc>
          <w:tcPr>
            <w:tcW w:w="579" w:type="dxa"/>
          </w:tcPr>
          <w:p w14:paraId="0D9FF914" w14:textId="77777777" w:rsidR="00324C8F" w:rsidRPr="00324C8F" w:rsidRDefault="00324C8F" w:rsidP="00324C8F">
            <w:pPr>
              <w:spacing w:line="360" w:lineRule="auto"/>
              <w:jc w:val="center"/>
              <w:rPr>
                <w:rFonts w:ascii="Calibri" w:eastAsia="Calibri" w:hAnsi="Calibri" w:cs="Calibri"/>
                <w:b/>
              </w:rPr>
            </w:pPr>
          </w:p>
        </w:tc>
        <w:tc>
          <w:tcPr>
            <w:tcW w:w="2792" w:type="dxa"/>
          </w:tcPr>
          <w:p w14:paraId="4D232A10" w14:textId="468D5D2F" w:rsidR="00324C8F" w:rsidRPr="003E3FEF" w:rsidRDefault="00324C8F" w:rsidP="00324C8F">
            <w:pPr>
              <w:spacing w:line="360" w:lineRule="auto"/>
              <w:rPr>
                <w:rFonts w:ascii="Calibri" w:eastAsia="Calibri" w:hAnsi="Calibri" w:cs="Times New Roman"/>
                <w:b/>
                <w:lang w:val="en-US"/>
              </w:rPr>
            </w:pPr>
            <w:proofErr w:type="spellStart"/>
            <w:r w:rsidRPr="00324C8F">
              <w:rPr>
                <w:rFonts w:ascii="Calibri" w:eastAsia="Calibri" w:hAnsi="Calibri" w:cs="Times New Roman"/>
                <w:b/>
              </w:rPr>
              <w:t>Σέρβια</w:t>
            </w:r>
            <w:proofErr w:type="spellEnd"/>
            <w:r w:rsidRPr="00324C8F">
              <w:rPr>
                <w:rFonts w:ascii="Calibri" w:eastAsia="Calibri" w:hAnsi="Calibri" w:cs="Times New Roman"/>
                <w:b/>
              </w:rPr>
              <w:t>,</w:t>
            </w:r>
            <w:r w:rsidRPr="00324C8F">
              <w:rPr>
                <w:rFonts w:ascii="Calibri" w:eastAsia="Calibri" w:hAnsi="Calibri" w:cs="Times New Roman"/>
                <w:b/>
                <w:spacing w:val="-3"/>
              </w:rPr>
              <w:t xml:space="preserve"> </w:t>
            </w:r>
            <w:r w:rsidR="00976F5A">
              <w:rPr>
                <w:rFonts w:ascii="Calibri" w:eastAsia="Calibri" w:hAnsi="Calibri" w:cs="Times New Roman"/>
                <w:b/>
                <w:spacing w:val="-3"/>
                <w:lang w:val="en-US"/>
              </w:rPr>
              <w:t>8</w:t>
            </w:r>
            <w:r w:rsidR="003E3FEF">
              <w:rPr>
                <w:rFonts w:ascii="Calibri" w:eastAsia="Calibri" w:hAnsi="Calibri" w:cs="Times New Roman"/>
                <w:b/>
                <w:spacing w:val="-3"/>
              </w:rPr>
              <w:t>/08/202</w:t>
            </w:r>
            <w:r w:rsidR="003E3FEF">
              <w:rPr>
                <w:rFonts w:ascii="Calibri" w:eastAsia="Calibri" w:hAnsi="Calibri" w:cs="Times New Roman"/>
                <w:b/>
                <w:spacing w:val="-3"/>
                <w:lang w:val="en-US"/>
              </w:rPr>
              <w:t>5</w:t>
            </w:r>
          </w:p>
          <w:p w14:paraId="591191AF" w14:textId="77777777" w:rsidR="00324C8F" w:rsidRPr="00324C8F" w:rsidRDefault="00324C8F" w:rsidP="00324C8F">
            <w:pPr>
              <w:spacing w:line="360" w:lineRule="auto"/>
              <w:rPr>
                <w:rFonts w:ascii="Calibri" w:eastAsia="Calibri" w:hAnsi="Calibri" w:cs="Calibri"/>
                <w:b/>
              </w:rPr>
            </w:pPr>
            <w:r w:rsidRPr="00324C8F">
              <w:rPr>
                <w:rFonts w:ascii="Calibri" w:eastAsia="Calibri" w:hAnsi="Calibri" w:cs="Times New Roman"/>
                <w:b/>
              </w:rPr>
              <w:t>Αριθ.</w:t>
            </w:r>
            <w:r w:rsidRPr="00324C8F">
              <w:rPr>
                <w:rFonts w:ascii="Calibri" w:eastAsia="Calibri" w:hAnsi="Calibri" w:cs="Times New Roman"/>
                <w:b/>
                <w:spacing w:val="-4"/>
              </w:rPr>
              <w:t xml:space="preserve"> </w:t>
            </w:r>
            <w:proofErr w:type="spellStart"/>
            <w:r w:rsidRPr="00324C8F">
              <w:rPr>
                <w:rFonts w:ascii="Calibri" w:eastAsia="Calibri" w:hAnsi="Calibri" w:cs="Times New Roman"/>
                <w:b/>
              </w:rPr>
              <w:t>πρωτ</w:t>
            </w:r>
            <w:proofErr w:type="spellEnd"/>
            <w:r w:rsidRPr="00324C8F">
              <w:rPr>
                <w:rFonts w:ascii="Calibri" w:eastAsia="Calibri" w:hAnsi="Calibri" w:cs="Times New Roman"/>
                <w:b/>
              </w:rPr>
              <w:t xml:space="preserve">.: </w:t>
            </w:r>
            <w:r w:rsidR="00AE7D88">
              <w:rPr>
                <w:rFonts w:ascii="Calibri" w:eastAsia="Calibri" w:hAnsi="Calibri" w:cs="Times New Roman"/>
                <w:b/>
              </w:rPr>
              <w:t>5367</w:t>
            </w:r>
          </w:p>
        </w:tc>
      </w:tr>
    </w:tbl>
    <w:p w14:paraId="5EC12898" w14:textId="77777777" w:rsidR="00ED3148" w:rsidRDefault="00ED3148" w:rsidP="00AF6E29">
      <w:pPr>
        <w:tabs>
          <w:tab w:val="left" w:pos="0"/>
        </w:tabs>
        <w:spacing w:after="0" w:line="360" w:lineRule="auto"/>
        <w:ind w:right="26"/>
        <w:jc w:val="both"/>
        <w:rPr>
          <w:rFonts w:ascii="Times New Roman" w:hAnsi="Times New Roman" w:cs="Times New Roman"/>
          <w:b/>
          <w:sz w:val="24"/>
          <w:szCs w:val="24"/>
        </w:rPr>
      </w:pPr>
      <w:r>
        <w:rPr>
          <w:rFonts w:ascii="Times New Roman" w:hAnsi="Times New Roman" w:cs="Times New Roman"/>
          <w:b/>
          <w:sz w:val="24"/>
          <w:szCs w:val="24"/>
        </w:rPr>
        <w:t xml:space="preserve">  </w:t>
      </w:r>
    </w:p>
    <w:p w14:paraId="333F4741" w14:textId="77777777" w:rsidR="00ED3148" w:rsidRDefault="00ED3148" w:rsidP="00AF6E29">
      <w:pPr>
        <w:tabs>
          <w:tab w:val="left" w:pos="0"/>
        </w:tabs>
        <w:spacing w:after="0" w:line="360" w:lineRule="auto"/>
        <w:ind w:right="26"/>
        <w:jc w:val="both"/>
        <w:rPr>
          <w:rFonts w:ascii="Times New Roman" w:hAnsi="Times New Roman" w:cs="Times New Roman"/>
          <w:b/>
          <w:sz w:val="24"/>
          <w:szCs w:val="24"/>
        </w:rPr>
      </w:pPr>
    </w:p>
    <w:p w14:paraId="1D9D6201" w14:textId="77777777" w:rsidR="00ED3148" w:rsidRPr="00F2216F" w:rsidRDefault="00ED3148" w:rsidP="00AF6E29">
      <w:pPr>
        <w:tabs>
          <w:tab w:val="left" w:pos="0"/>
        </w:tabs>
        <w:spacing w:after="0" w:line="360" w:lineRule="auto"/>
        <w:ind w:right="26"/>
        <w:jc w:val="both"/>
        <w:rPr>
          <w:rFonts w:ascii="Times New Roman" w:hAnsi="Times New Roman" w:cs="Times New Roman"/>
          <w:b/>
          <w:sz w:val="24"/>
          <w:szCs w:val="24"/>
          <w:u w:val="single"/>
        </w:rPr>
      </w:pPr>
      <w:r>
        <w:rPr>
          <w:rFonts w:ascii="Times New Roman" w:hAnsi="Times New Roman" w:cs="Times New Roman"/>
          <w:b/>
          <w:sz w:val="24"/>
          <w:szCs w:val="24"/>
        </w:rPr>
        <w:t xml:space="preserve">                                         </w:t>
      </w:r>
      <w:r w:rsidR="00F2216F" w:rsidRPr="00F2216F">
        <w:rPr>
          <w:rFonts w:ascii="Times New Roman" w:hAnsi="Times New Roman" w:cs="Times New Roman"/>
          <w:b/>
          <w:sz w:val="24"/>
          <w:szCs w:val="24"/>
          <w:u w:val="single"/>
        </w:rPr>
        <w:t>ΑΝΑΛΥΤΙΚΗ</w:t>
      </w:r>
      <w:r w:rsidRPr="00F2216F">
        <w:rPr>
          <w:rFonts w:ascii="Times New Roman" w:hAnsi="Times New Roman" w:cs="Times New Roman"/>
          <w:b/>
          <w:sz w:val="24"/>
          <w:szCs w:val="24"/>
          <w:u w:val="single"/>
        </w:rPr>
        <w:t xml:space="preserve"> </w:t>
      </w:r>
      <w:r w:rsidR="00F2216F" w:rsidRPr="00F2216F">
        <w:rPr>
          <w:rFonts w:ascii="Times New Roman" w:hAnsi="Times New Roman" w:cs="Times New Roman"/>
          <w:b/>
          <w:sz w:val="24"/>
          <w:szCs w:val="24"/>
          <w:u w:val="single"/>
        </w:rPr>
        <w:t xml:space="preserve"> ΔΙΑΚΗΡΥΞΗ</w:t>
      </w:r>
    </w:p>
    <w:p w14:paraId="39C58E97" w14:textId="27F1E086" w:rsidR="00337E3E" w:rsidRPr="00AF6E29" w:rsidRDefault="00ED3148" w:rsidP="00AF6E29">
      <w:pPr>
        <w:autoSpaceDE w:val="0"/>
        <w:autoSpaceDN w:val="0"/>
        <w:adjustRightInd w:val="0"/>
        <w:spacing w:after="0" w:line="360" w:lineRule="auto"/>
        <w:jc w:val="center"/>
        <w:rPr>
          <w:rFonts w:ascii="Times New Roman" w:hAnsi="Times New Roman" w:cs="Times New Roman"/>
          <w:b/>
          <w:sz w:val="24"/>
          <w:szCs w:val="24"/>
        </w:rPr>
      </w:pPr>
      <w:r w:rsidRPr="00AF6E29">
        <w:rPr>
          <w:rFonts w:ascii="Times New Roman" w:hAnsi="Times New Roman" w:cs="Times New Roman"/>
          <w:b/>
          <w:sz w:val="24"/>
          <w:szCs w:val="24"/>
        </w:rPr>
        <w:t xml:space="preserve"> </w:t>
      </w:r>
      <w:r w:rsidR="00960032" w:rsidRPr="00AF6E29">
        <w:rPr>
          <w:rFonts w:ascii="Times New Roman" w:hAnsi="Times New Roman" w:cs="Times New Roman"/>
          <w:b/>
          <w:sz w:val="24"/>
          <w:szCs w:val="24"/>
        </w:rPr>
        <w:t xml:space="preserve"> </w:t>
      </w:r>
      <w:r w:rsidR="00E835A5">
        <w:rPr>
          <w:rFonts w:ascii="Times New Roman" w:hAnsi="Times New Roman" w:cs="Times New Roman"/>
          <w:b/>
          <w:sz w:val="24"/>
          <w:szCs w:val="24"/>
        </w:rPr>
        <w:t>Γ</w:t>
      </w:r>
      <w:r w:rsidR="00960032" w:rsidRPr="00AF6E29">
        <w:rPr>
          <w:rFonts w:ascii="Times New Roman" w:hAnsi="Times New Roman" w:cs="Times New Roman"/>
          <w:b/>
          <w:sz w:val="24"/>
          <w:szCs w:val="24"/>
        </w:rPr>
        <w:t xml:space="preserve">ια τη διενέργεια δημοπρασίας για την εκμίσθωση έκτασης στο χώρο της Εμποροπανήγυρης </w:t>
      </w:r>
      <w:proofErr w:type="spellStart"/>
      <w:r w:rsidR="00960032" w:rsidRPr="00AF6E29">
        <w:rPr>
          <w:rFonts w:ascii="Times New Roman" w:hAnsi="Times New Roman" w:cs="Times New Roman"/>
          <w:b/>
          <w:sz w:val="24"/>
          <w:szCs w:val="24"/>
        </w:rPr>
        <w:t>Σερβίων</w:t>
      </w:r>
      <w:proofErr w:type="spellEnd"/>
      <w:r w:rsidR="00960032" w:rsidRPr="00AF6E29">
        <w:rPr>
          <w:rFonts w:ascii="Times New Roman" w:hAnsi="Times New Roman" w:cs="Times New Roman"/>
          <w:b/>
          <w:sz w:val="24"/>
          <w:szCs w:val="24"/>
        </w:rPr>
        <w:t xml:space="preserve">   με σκοπό την εγκατάσταση και λειτουργία ψυχαγω</w:t>
      </w:r>
      <w:r w:rsidR="00AD10C6" w:rsidRPr="00AF6E29">
        <w:rPr>
          <w:rFonts w:ascii="Times New Roman" w:hAnsi="Times New Roman" w:cs="Times New Roman"/>
          <w:b/>
          <w:sz w:val="24"/>
          <w:szCs w:val="24"/>
        </w:rPr>
        <w:t>γικών παιγνί</w:t>
      </w:r>
      <w:r w:rsidR="00960032" w:rsidRPr="00AF6E29">
        <w:rPr>
          <w:rFonts w:ascii="Times New Roman" w:hAnsi="Times New Roman" w:cs="Times New Roman"/>
          <w:b/>
          <w:sz w:val="24"/>
          <w:szCs w:val="24"/>
        </w:rPr>
        <w:t>ων (</w:t>
      </w:r>
      <w:r w:rsidR="00D03CFB" w:rsidRPr="00AF6E29">
        <w:rPr>
          <w:rFonts w:ascii="Times New Roman" w:hAnsi="Times New Roman" w:cs="Times New Roman"/>
          <w:b/>
          <w:sz w:val="24"/>
          <w:szCs w:val="24"/>
        </w:rPr>
        <w:t>ΛΟΥΝΑ-ΠΑΡΚ</w:t>
      </w:r>
      <w:r w:rsidR="00960032" w:rsidRPr="00AF6E29">
        <w:rPr>
          <w:rFonts w:ascii="Times New Roman" w:hAnsi="Times New Roman" w:cs="Times New Roman"/>
          <w:b/>
          <w:sz w:val="24"/>
          <w:szCs w:val="24"/>
        </w:rPr>
        <w:t>) κατά τη διάρκεια λειτουργίας της Εμποροπανήγυρης</w:t>
      </w:r>
      <w:r w:rsidR="00E835A5">
        <w:rPr>
          <w:rFonts w:ascii="Times New Roman" w:hAnsi="Times New Roman" w:cs="Times New Roman"/>
          <w:b/>
          <w:sz w:val="24"/>
          <w:szCs w:val="24"/>
        </w:rPr>
        <w:t xml:space="preserve"> </w:t>
      </w:r>
      <w:proofErr w:type="spellStart"/>
      <w:r w:rsidR="00E835A5">
        <w:rPr>
          <w:rFonts w:ascii="Times New Roman" w:hAnsi="Times New Roman" w:cs="Times New Roman"/>
          <w:b/>
          <w:sz w:val="24"/>
          <w:szCs w:val="24"/>
        </w:rPr>
        <w:t>Σερβίων</w:t>
      </w:r>
      <w:proofErr w:type="spellEnd"/>
      <w:r w:rsidR="00E835A5">
        <w:rPr>
          <w:rFonts w:ascii="Times New Roman" w:hAnsi="Times New Roman" w:cs="Times New Roman"/>
          <w:b/>
          <w:sz w:val="24"/>
          <w:szCs w:val="24"/>
        </w:rPr>
        <w:t xml:space="preserve"> έτους 2025</w:t>
      </w:r>
    </w:p>
    <w:p w14:paraId="6AFC029B" w14:textId="77777777" w:rsidR="00AD10C6" w:rsidRPr="00AF6E29" w:rsidRDefault="00AD10C6" w:rsidP="00D03CFB">
      <w:pPr>
        <w:autoSpaceDE w:val="0"/>
        <w:autoSpaceDN w:val="0"/>
        <w:adjustRightInd w:val="0"/>
        <w:spacing w:after="0" w:line="360" w:lineRule="auto"/>
        <w:jc w:val="both"/>
        <w:rPr>
          <w:rFonts w:ascii="Times New Roman" w:hAnsi="Times New Roman" w:cs="Times New Roman"/>
          <w:sz w:val="24"/>
          <w:szCs w:val="24"/>
        </w:rPr>
      </w:pPr>
    </w:p>
    <w:p w14:paraId="60FCE6A6" w14:textId="77777777" w:rsidR="00CE3FCA" w:rsidRDefault="005B5B6E" w:rsidP="00CE3FCA">
      <w:pPr>
        <w:autoSpaceDE w:val="0"/>
        <w:autoSpaceDN w:val="0"/>
        <w:adjustRightInd w:val="0"/>
        <w:spacing w:after="0" w:line="360" w:lineRule="auto"/>
        <w:jc w:val="center"/>
        <w:rPr>
          <w:rFonts w:ascii="Times New Roman" w:hAnsi="Times New Roman" w:cs="Times New Roman"/>
          <w:sz w:val="24"/>
          <w:szCs w:val="24"/>
        </w:rPr>
      </w:pPr>
      <w:r w:rsidRPr="00CE3FCA">
        <w:rPr>
          <w:rFonts w:ascii="Times New Roman" w:hAnsi="Times New Roman" w:cs="Times New Roman"/>
          <w:b/>
          <w:sz w:val="24"/>
          <w:szCs w:val="24"/>
        </w:rPr>
        <w:t xml:space="preserve">Ο Δήμαρχος </w:t>
      </w:r>
      <w:proofErr w:type="spellStart"/>
      <w:r w:rsidRPr="00CE3FCA">
        <w:rPr>
          <w:rFonts w:ascii="Times New Roman" w:hAnsi="Times New Roman" w:cs="Times New Roman"/>
          <w:b/>
          <w:sz w:val="24"/>
          <w:szCs w:val="24"/>
        </w:rPr>
        <w:t>Σερβίων</w:t>
      </w:r>
      <w:proofErr w:type="spellEnd"/>
      <w:r>
        <w:rPr>
          <w:rFonts w:ascii="Times New Roman" w:hAnsi="Times New Roman" w:cs="Times New Roman"/>
          <w:sz w:val="24"/>
          <w:szCs w:val="24"/>
        </w:rPr>
        <w:t xml:space="preserve"> </w:t>
      </w:r>
    </w:p>
    <w:p w14:paraId="61294F56" w14:textId="77777777" w:rsidR="00AD10C6" w:rsidRPr="00AC4E88" w:rsidRDefault="00CE3FCA" w:rsidP="00CE3FCA">
      <w:pPr>
        <w:autoSpaceDE w:val="0"/>
        <w:autoSpaceDN w:val="0"/>
        <w:adjustRightInd w:val="0"/>
        <w:spacing w:after="0" w:line="360" w:lineRule="auto"/>
        <w:rPr>
          <w:rFonts w:ascii="Times New Roman" w:hAnsi="Times New Roman" w:cs="Times New Roman"/>
          <w:sz w:val="24"/>
          <w:szCs w:val="24"/>
        </w:rPr>
      </w:pPr>
      <w:r w:rsidRPr="00AC4E88">
        <w:rPr>
          <w:rFonts w:ascii="Times New Roman" w:hAnsi="Times New Roman" w:cs="Times New Roman"/>
          <w:sz w:val="24"/>
          <w:szCs w:val="24"/>
        </w:rPr>
        <w:t>Έ</w:t>
      </w:r>
      <w:r w:rsidR="00AD10C6" w:rsidRPr="00AC4E88">
        <w:rPr>
          <w:rFonts w:ascii="Times New Roman" w:hAnsi="Times New Roman" w:cs="Times New Roman"/>
          <w:sz w:val="24"/>
          <w:szCs w:val="24"/>
        </w:rPr>
        <w:t>χοντας υπόψη:</w:t>
      </w:r>
    </w:p>
    <w:p w14:paraId="08D578B4" w14:textId="77777777" w:rsidR="00B33845" w:rsidRPr="00AC4E88" w:rsidRDefault="00B33845" w:rsidP="00B33845">
      <w:pPr>
        <w:autoSpaceDE w:val="0"/>
        <w:autoSpaceDN w:val="0"/>
        <w:adjustRightInd w:val="0"/>
        <w:spacing w:after="0" w:line="360" w:lineRule="auto"/>
        <w:ind w:left="426"/>
        <w:contextualSpacing/>
        <w:jc w:val="both"/>
        <w:rPr>
          <w:rFonts w:ascii="Times New Roman" w:hAnsi="Times New Roman" w:cs="Times New Roman"/>
          <w:sz w:val="24"/>
          <w:szCs w:val="24"/>
        </w:rPr>
      </w:pPr>
    </w:p>
    <w:p w14:paraId="0084386F" w14:textId="145336FB" w:rsidR="00B33845" w:rsidRPr="00AC4E88" w:rsidRDefault="00B33845" w:rsidP="00E835A5">
      <w:pPr>
        <w:numPr>
          <w:ilvl w:val="0"/>
          <w:numId w:val="17"/>
        </w:numPr>
        <w:autoSpaceDE w:val="0"/>
        <w:autoSpaceDN w:val="0"/>
        <w:adjustRightInd w:val="0"/>
        <w:spacing w:after="0" w:line="360" w:lineRule="auto"/>
        <w:ind w:left="426" w:hanging="284"/>
        <w:contextualSpacing/>
        <w:jc w:val="both"/>
        <w:rPr>
          <w:rFonts w:ascii="Times New Roman" w:hAnsi="Times New Roman" w:cs="Times New Roman"/>
          <w:sz w:val="24"/>
          <w:szCs w:val="24"/>
        </w:rPr>
      </w:pPr>
      <w:r w:rsidRPr="00AC4E88">
        <w:rPr>
          <w:rFonts w:ascii="Times New Roman" w:hAnsi="Times New Roman" w:cs="Times New Roman"/>
          <w:sz w:val="24"/>
          <w:szCs w:val="24"/>
        </w:rPr>
        <w:t xml:space="preserve">Τις διατάξεις της παρ.1 του άρθρου 74Α του Ν.3852/2010 (ΦΕΚ Α' 87/7.6.2010) «Νέα Αρχιτεκτονική της Αυτοδιοίκησης και της Αποκεντρωμένης Διοίκησης – Πρόγραμμα Καλλικράτης» όπως προστέθηκε από το άρθρο 9 του Ν.5056/2023(ΦΕΚ Α 163/6.10.2023) «Αναμόρφωση του συστήματος διακυβέρνησης Οργανισμών Τοπικής Αυτοδιοίκησης α΄ και β΄ βαθμού… και  λοιπές διατάξεις    του Υπουργείου Εσωτερικών» </w:t>
      </w:r>
    </w:p>
    <w:p w14:paraId="6B759FC9" w14:textId="2180C694" w:rsidR="00B33845" w:rsidRPr="00AC4E88" w:rsidRDefault="00B33845" w:rsidP="00B33845">
      <w:pPr>
        <w:numPr>
          <w:ilvl w:val="0"/>
          <w:numId w:val="17"/>
        </w:numPr>
        <w:autoSpaceDE w:val="0"/>
        <w:autoSpaceDN w:val="0"/>
        <w:adjustRightInd w:val="0"/>
        <w:spacing w:after="0" w:line="360" w:lineRule="auto"/>
        <w:ind w:left="426"/>
        <w:contextualSpacing/>
        <w:jc w:val="both"/>
        <w:rPr>
          <w:rFonts w:ascii="Times New Roman" w:hAnsi="Times New Roman" w:cs="Times New Roman"/>
          <w:sz w:val="24"/>
          <w:szCs w:val="24"/>
        </w:rPr>
      </w:pPr>
      <w:r w:rsidRPr="00AC4E88">
        <w:rPr>
          <w:rFonts w:ascii="Times New Roman" w:hAnsi="Times New Roman" w:cs="Times New Roman"/>
          <w:sz w:val="24"/>
          <w:szCs w:val="24"/>
        </w:rPr>
        <w:t>Το άρθρο 192 «Εκμίσθωση ακινήτων των Δήμων και των Κοινοτήτων» του Ν. 3463/2006</w:t>
      </w:r>
      <w:r w:rsidR="00E835A5" w:rsidRPr="00AC4E88">
        <w:rPr>
          <w:rFonts w:ascii="Times New Roman" w:hAnsi="Times New Roman" w:cs="Times New Roman"/>
          <w:sz w:val="24"/>
          <w:szCs w:val="24"/>
        </w:rPr>
        <w:t xml:space="preserve">  </w:t>
      </w:r>
      <w:r w:rsidRPr="00AC4E88">
        <w:rPr>
          <w:rFonts w:ascii="Times New Roman" w:hAnsi="Times New Roman" w:cs="Times New Roman"/>
          <w:sz w:val="24"/>
          <w:szCs w:val="24"/>
        </w:rPr>
        <w:t>(ΦΕΚ114/Α΄/08-06-2006) «Κύρωση του Κώδικα Δήμων και Κοινοτήτων»</w:t>
      </w:r>
    </w:p>
    <w:p w14:paraId="360E0DE4" w14:textId="35DAD7FE" w:rsidR="00B33845" w:rsidRPr="00AC4E88" w:rsidRDefault="00B33845" w:rsidP="00E835A5">
      <w:pPr>
        <w:numPr>
          <w:ilvl w:val="0"/>
          <w:numId w:val="17"/>
        </w:numPr>
        <w:autoSpaceDE w:val="0"/>
        <w:autoSpaceDN w:val="0"/>
        <w:adjustRightInd w:val="0"/>
        <w:spacing w:after="0" w:line="360" w:lineRule="auto"/>
        <w:ind w:left="360"/>
        <w:contextualSpacing/>
        <w:jc w:val="both"/>
        <w:rPr>
          <w:rFonts w:ascii="Times New Roman" w:hAnsi="Times New Roman" w:cs="Times New Roman"/>
          <w:sz w:val="24"/>
          <w:szCs w:val="24"/>
        </w:rPr>
      </w:pPr>
      <w:r w:rsidRPr="00AC4E88">
        <w:rPr>
          <w:rFonts w:ascii="Times New Roman" w:hAnsi="Times New Roman" w:cs="Times New Roman"/>
          <w:sz w:val="24"/>
          <w:szCs w:val="24"/>
        </w:rPr>
        <w:t>Τις διατάξεις της αριθ. 50116/2020 (Φ.Ε.Κ. 2065/30-5-2020, τ. Β΄) Υπουργικής Απόφασης «Κανονισμός ασφάλειας και ελέγχου εξοπλισμού και διατάξεων</w:t>
      </w:r>
      <w:r w:rsidR="00E835A5" w:rsidRPr="00AC4E88">
        <w:rPr>
          <w:rFonts w:ascii="Times New Roman" w:hAnsi="Times New Roman" w:cs="Times New Roman"/>
          <w:sz w:val="24"/>
          <w:szCs w:val="24"/>
        </w:rPr>
        <w:t xml:space="preserve"> </w:t>
      </w:r>
      <w:r w:rsidRPr="00AC4E88">
        <w:rPr>
          <w:rFonts w:ascii="Times New Roman" w:hAnsi="Times New Roman" w:cs="Times New Roman"/>
          <w:sz w:val="24"/>
          <w:szCs w:val="24"/>
        </w:rPr>
        <w:t>ψυχαγωγίας».</w:t>
      </w:r>
    </w:p>
    <w:p w14:paraId="5437BEA4" w14:textId="77777777" w:rsidR="00B33845" w:rsidRPr="00AC4E88" w:rsidRDefault="00B33845" w:rsidP="00B33845">
      <w:pPr>
        <w:numPr>
          <w:ilvl w:val="0"/>
          <w:numId w:val="17"/>
        </w:numPr>
        <w:autoSpaceDE w:val="0"/>
        <w:autoSpaceDN w:val="0"/>
        <w:adjustRightInd w:val="0"/>
        <w:spacing w:after="0" w:line="360" w:lineRule="auto"/>
        <w:ind w:left="360"/>
        <w:contextualSpacing/>
        <w:jc w:val="both"/>
        <w:rPr>
          <w:rFonts w:ascii="Times New Roman" w:hAnsi="Times New Roman" w:cs="Times New Roman"/>
          <w:sz w:val="24"/>
          <w:szCs w:val="24"/>
        </w:rPr>
      </w:pPr>
      <w:r w:rsidRPr="00AC4E88">
        <w:rPr>
          <w:rFonts w:ascii="Times New Roman" w:hAnsi="Times New Roman" w:cs="Times New Roman"/>
          <w:sz w:val="24"/>
          <w:szCs w:val="24"/>
        </w:rPr>
        <w:t xml:space="preserve">Τις διατάξεις του άρθρου 3 του Ν. 4796/2021 (Φ.Ε.Κ. 63/17-4-2021, τ. Α΄), με το οποίο προστέθηκε στις διατάξεις του Ν. 4442/2016 (Φ.Ε.Κ. 230/7-12-2016, τ. Α΄) κεφάλαιο ΙΘ΄ «Πλαίσιο </w:t>
      </w:r>
      <w:proofErr w:type="spellStart"/>
      <w:r w:rsidRPr="00AC4E88">
        <w:rPr>
          <w:rFonts w:ascii="Times New Roman" w:hAnsi="Times New Roman" w:cs="Times New Roman"/>
          <w:sz w:val="24"/>
          <w:szCs w:val="24"/>
        </w:rPr>
        <w:t>λούνα</w:t>
      </w:r>
      <w:proofErr w:type="spellEnd"/>
      <w:r w:rsidRPr="00AC4E88">
        <w:rPr>
          <w:rFonts w:ascii="Times New Roman" w:hAnsi="Times New Roman" w:cs="Times New Roman"/>
          <w:sz w:val="24"/>
          <w:szCs w:val="24"/>
        </w:rPr>
        <w:t xml:space="preserve"> </w:t>
      </w:r>
      <w:proofErr w:type="spellStart"/>
      <w:r w:rsidRPr="00AC4E88">
        <w:rPr>
          <w:rFonts w:ascii="Times New Roman" w:hAnsi="Times New Roman" w:cs="Times New Roman"/>
          <w:sz w:val="24"/>
          <w:szCs w:val="24"/>
        </w:rPr>
        <w:t>παρκ</w:t>
      </w:r>
      <w:proofErr w:type="spellEnd"/>
      <w:r w:rsidRPr="00AC4E88">
        <w:rPr>
          <w:rFonts w:ascii="Times New Roman" w:hAnsi="Times New Roman" w:cs="Times New Roman"/>
          <w:sz w:val="24"/>
          <w:szCs w:val="24"/>
        </w:rPr>
        <w:t xml:space="preserve">, </w:t>
      </w:r>
      <w:proofErr w:type="spellStart"/>
      <w:r w:rsidRPr="00AC4E88">
        <w:rPr>
          <w:rFonts w:ascii="Times New Roman" w:hAnsi="Times New Roman" w:cs="Times New Roman"/>
          <w:sz w:val="24"/>
          <w:szCs w:val="24"/>
        </w:rPr>
        <w:t>τσίρκων</w:t>
      </w:r>
      <w:proofErr w:type="spellEnd"/>
      <w:r w:rsidRPr="00AC4E88">
        <w:rPr>
          <w:rFonts w:ascii="Times New Roman" w:hAnsi="Times New Roman" w:cs="Times New Roman"/>
          <w:sz w:val="24"/>
          <w:szCs w:val="24"/>
        </w:rPr>
        <w:t xml:space="preserve"> και παγοδρομίων» (άρθρα 109-120).</w:t>
      </w:r>
    </w:p>
    <w:p w14:paraId="18E0AF78" w14:textId="77777777" w:rsidR="00E835A5" w:rsidRPr="00AC4E88" w:rsidRDefault="00B33845" w:rsidP="00E835A5">
      <w:pPr>
        <w:numPr>
          <w:ilvl w:val="0"/>
          <w:numId w:val="17"/>
        </w:numPr>
        <w:autoSpaceDE w:val="0"/>
        <w:autoSpaceDN w:val="0"/>
        <w:adjustRightInd w:val="0"/>
        <w:spacing w:after="0" w:line="360" w:lineRule="auto"/>
        <w:ind w:left="360"/>
        <w:contextualSpacing/>
        <w:jc w:val="both"/>
        <w:rPr>
          <w:rFonts w:ascii="Times New Roman" w:hAnsi="Times New Roman" w:cs="Times New Roman"/>
          <w:sz w:val="24"/>
          <w:szCs w:val="24"/>
        </w:rPr>
      </w:pPr>
      <w:r w:rsidRPr="00AC4E88">
        <w:rPr>
          <w:rFonts w:ascii="Times New Roman" w:hAnsi="Times New Roman" w:cs="Times New Roman"/>
          <w:sz w:val="24"/>
          <w:szCs w:val="24"/>
        </w:rPr>
        <w:t xml:space="preserve">Την </w:t>
      </w:r>
      <w:proofErr w:type="spellStart"/>
      <w:r w:rsidRPr="00AC4E88">
        <w:rPr>
          <w:rFonts w:ascii="Times New Roman" w:hAnsi="Times New Roman" w:cs="Times New Roman"/>
          <w:sz w:val="24"/>
          <w:szCs w:val="24"/>
        </w:rPr>
        <w:t>αριθμ</w:t>
      </w:r>
      <w:proofErr w:type="spellEnd"/>
      <w:r w:rsidRPr="00AC4E88">
        <w:rPr>
          <w:rFonts w:ascii="Times New Roman" w:hAnsi="Times New Roman" w:cs="Times New Roman"/>
          <w:sz w:val="24"/>
          <w:szCs w:val="24"/>
        </w:rPr>
        <w:t xml:space="preserve">. 49/2025(ΑΔΑ:Λ14846ΜΠΗ5-ΨΝΗ) Απόφαση Δημοτικού συμβουλίου </w:t>
      </w:r>
      <w:proofErr w:type="spellStart"/>
      <w:r w:rsidRPr="00AC4E88">
        <w:rPr>
          <w:rFonts w:ascii="Times New Roman" w:hAnsi="Times New Roman" w:cs="Times New Roman"/>
          <w:sz w:val="24"/>
          <w:szCs w:val="24"/>
        </w:rPr>
        <w:t>Σερβίων</w:t>
      </w:r>
      <w:proofErr w:type="spellEnd"/>
    </w:p>
    <w:p w14:paraId="0FC817B8" w14:textId="6DF2DBA1" w:rsidR="00B33845" w:rsidRPr="00AC4E88" w:rsidRDefault="00B33845" w:rsidP="00E835A5">
      <w:pPr>
        <w:numPr>
          <w:ilvl w:val="0"/>
          <w:numId w:val="17"/>
        </w:numPr>
        <w:autoSpaceDE w:val="0"/>
        <w:autoSpaceDN w:val="0"/>
        <w:adjustRightInd w:val="0"/>
        <w:spacing w:after="0" w:line="360" w:lineRule="auto"/>
        <w:ind w:left="360"/>
        <w:contextualSpacing/>
        <w:jc w:val="both"/>
        <w:rPr>
          <w:rFonts w:ascii="Times New Roman" w:hAnsi="Times New Roman" w:cs="Times New Roman"/>
          <w:sz w:val="24"/>
          <w:szCs w:val="24"/>
        </w:rPr>
      </w:pPr>
      <w:r w:rsidRPr="00AC4E88">
        <w:rPr>
          <w:rFonts w:ascii="Times New Roman" w:hAnsi="Times New Roman" w:cs="Times New Roman"/>
          <w:sz w:val="24"/>
          <w:szCs w:val="24"/>
        </w:rPr>
        <w:lastRenderedPageBreak/>
        <w:t xml:space="preserve">Την </w:t>
      </w:r>
      <w:proofErr w:type="spellStart"/>
      <w:r w:rsidRPr="00AC4E88">
        <w:rPr>
          <w:rFonts w:ascii="Times New Roman" w:hAnsi="Times New Roman" w:cs="Times New Roman"/>
          <w:sz w:val="24"/>
          <w:szCs w:val="24"/>
        </w:rPr>
        <w:t>αριθμ</w:t>
      </w:r>
      <w:proofErr w:type="spellEnd"/>
      <w:r w:rsidRPr="00AC4E88">
        <w:rPr>
          <w:rFonts w:ascii="Times New Roman" w:hAnsi="Times New Roman" w:cs="Times New Roman"/>
          <w:sz w:val="24"/>
          <w:szCs w:val="24"/>
        </w:rPr>
        <w:t xml:space="preserve">. 198/2025 Απόφαση Δημοτικής Επιτροπής Δήμου </w:t>
      </w:r>
      <w:proofErr w:type="spellStart"/>
      <w:r w:rsidRPr="00AC4E88">
        <w:rPr>
          <w:rFonts w:ascii="Times New Roman" w:hAnsi="Times New Roman" w:cs="Times New Roman"/>
          <w:sz w:val="24"/>
          <w:szCs w:val="24"/>
        </w:rPr>
        <w:t>Σερβίων</w:t>
      </w:r>
      <w:proofErr w:type="spellEnd"/>
      <w:r w:rsidR="00824BA0" w:rsidRPr="00AC4E88">
        <w:rPr>
          <w:rFonts w:ascii="Times New Roman" w:hAnsi="Times New Roman" w:cs="Times New Roman"/>
          <w:sz w:val="24"/>
          <w:szCs w:val="24"/>
        </w:rPr>
        <w:t>.</w:t>
      </w:r>
    </w:p>
    <w:p w14:paraId="3836A3D8" w14:textId="77777777" w:rsidR="00B33845" w:rsidRPr="00AF6E29" w:rsidRDefault="00B33845" w:rsidP="00CE3FCA">
      <w:pPr>
        <w:autoSpaceDE w:val="0"/>
        <w:autoSpaceDN w:val="0"/>
        <w:adjustRightInd w:val="0"/>
        <w:spacing w:after="0" w:line="360" w:lineRule="auto"/>
        <w:rPr>
          <w:rFonts w:ascii="Times New Roman" w:hAnsi="Times New Roman" w:cs="Times New Roman"/>
          <w:sz w:val="24"/>
          <w:szCs w:val="24"/>
        </w:rPr>
      </w:pPr>
    </w:p>
    <w:p w14:paraId="233859E1" w14:textId="77777777" w:rsidR="00D03CFB" w:rsidRPr="00AF6E29" w:rsidRDefault="005B5B6E" w:rsidP="00D03CFB">
      <w:pPr>
        <w:spacing w:after="0" w:line="360" w:lineRule="auto"/>
        <w:jc w:val="center"/>
        <w:rPr>
          <w:rFonts w:ascii="Times New Roman" w:eastAsia="Times New Roman" w:hAnsi="Times New Roman" w:cs="Times New Roman"/>
          <w:b/>
          <w:sz w:val="24"/>
          <w:szCs w:val="24"/>
          <w:lang w:eastAsia="el-GR"/>
        </w:rPr>
      </w:pPr>
      <w:r>
        <w:rPr>
          <w:rFonts w:ascii="Times New Roman" w:eastAsia="Times New Roman" w:hAnsi="Times New Roman" w:cs="Times New Roman"/>
          <w:b/>
          <w:sz w:val="24"/>
          <w:szCs w:val="24"/>
          <w:lang w:eastAsia="el-GR"/>
        </w:rPr>
        <w:t xml:space="preserve">ΔΙΑΚΗΡΥΣΣΕΙ </w:t>
      </w:r>
    </w:p>
    <w:p w14:paraId="60188626" w14:textId="76464FAC" w:rsidR="00E00088" w:rsidRDefault="005B5B6E" w:rsidP="00D03CFB">
      <w:pPr>
        <w:spacing w:after="0" w:line="360" w:lineRule="auto"/>
        <w:jc w:val="both"/>
        <w:rPr>
          <w:rFonts w:ascii="Times New Roman" w:eastAsia="Times New Roman" w:hAnsi="Times New Roman" w:cs="Times New Roman"/>
          <w:sz w:val="24"/>
          <w:szCs w:val="24"/>
          <w:lang w:eastAsia="el-GR"/>
        </w:rPr>
      </w:pPr>
      <w:r w:rsidRPr="005B5B6E">
        <w:rPr>
          <w:rFonts w:ascii="Times New Roman" w:eastAsia="Times New Roman" w:hAnsi="Times New Roman" w:cs="Times New Roman"/>
          <w:sz w:val="24"/>
          <w:szCs w:val="24"/>
          <w:lang w:eastAsia="el-GR"/>
        </w:rPr>
        <w:t xml:space="preserve">Δημοπρασία φανερή πλειοδοτική και προφορική για την εκμίσθωση του χώρου εγκατάστασης και λειτουργίας </w:t>
      </w:r>
      <w:r>
        <w:rPr>
          <w:rFonts w:ascii="Times New Roman" w:eastAsia="Times New Roman" w:hAnsi="Times New Roman" w:cs="Times New Roman"/>
          <w:sz w:val="24"/>
          <w:szCs w:val="24"/>
          <w:lang w:eastAsia="el-GR"/>
        </w:rPr>
        <w:t xml:space="preserve"> ψυχαγωγικών παιχνιδιών </w:t>
      </w:r>
      <w:r w:rsidRPr="005B5B6E">
        <w:rPr>
          <w:rFonts w:ascii="Times New Roman" w:eastAsia="Times New Roman" w:hAnsi="Times New Roman" w:cs="Times New Roman"/>
          <w:sz w:val="24"/>
          <w:szCs w:val="24"/>
          <w:lang w:eastAsia="el-GR"/>
        </w:rPr>
        <w:t>ΛΟΥ</w:t>
      </w:r>
      <w:r>
        <w:rPr>
          <w:rFonts w:ascii="Times New Roman" w:eastAsia="Times New Roman" w:hAnsi="Times New Roman" w:cs="Times New Roman"/>
          <w:sz w:val="24"/>
          <w:szCs w:val="24"/>
          <w:lang w:eastAsia="el-GR"/>
        </w:rPr>
        <w:t>ΝΑ ΠΑΡΚ</w:t>
      </w:r>
      <w:r w:rsidRPr="005B5B6E">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 xml:space="preserve"> </w:t>
      </w:r>
      <w:r w:rsidR="0046121E" w:rsidRPr="00AF6E29">
        <w:rPr>
          <w:rFonts w:ascii="Times New Roman" w:eastAsia="Times New Roman" w:hAnsi="Times New Roman" w:cs="Times New Roman"/>
          <w:sz w:val="24"/>
          <w:szCs w:val="24"/>
          <w:lang w:eastAsia="el-GR"/>
        </w:rPr>
        <w:t xml:space="preserve"> κατά τη διάρκεια λειτουργίας της Εμποροπανήγυρης  </w:t>
      </w:r>
      <w:proofErr w:type="spellStart"/>
      <w:r w:rsidR="0046121E" w:rsidRPr="00AF6E29">
        <w:rPr>
          <w:rFonts w:ascii="Times New Roman" w:eastAsia="Times New Roman" w:hAnsi="Times New Roman" w:cs="Times New Roman"/>
          <w:sz w:val="24"/>
          <w:szCs w:val="24"/>
          <w:lang w:eastAsia="el-GR"/>
        </w:rPr>
        <w:t>Σερβίων</w:t>
      </w:r>
      <w:proofErr w:type="spellEnd"/>
      <w:r w:rsidR="00E835A5">
        <w:rPr>
          <w:rFonts w:ascii="Times New Roman" w:eastAsia="Times New Roman" w:hAnsi="Times New Roman" w:cs="Times New Roman"/>
          <w:sz w:val="24"/>
          <w:szCs w:val="24"/>
          <w:lang w:eastAsia="el-GR"/>
        </w:rPr>
        <w:t xml:space="preserve"> έτους 2025</w:t>
      </w:r>
      <w:r w:rsidRPr="005B5B6E">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 xml:space="preserve"> σύμφωνα με τους παρακάτω όρους</w:t>
      </w:r>
      <w:r w:rsidR="0046121E" w:rsidRPr="00AF6E29">
        <w:rPr>
          <w:rFonts w:ascii="Times New Roman" w:eastAsia="Times New Roman" w:hAnsi="Times New Roman" w:cs="Times New Roman"/>
          <w:sz w:val="24"/>
          <w:szCs w:val="24"/>
          <w:lang w:eastAsia="el-GR"/>
        </w:rPr>
        <w:t>:</w:t>
      </w:r>
    </w:p>
    <w:p w14:paraId="27DF5BAA" w14:textId="77777777" w:rsidR="0046121E" w:rsidRPr="00AF6E29" w:rsidRDefault="00D03CFB" w:rsidP="00D03CFB">
      <w:pPr>
        <w:spacing w:after="0" w:line="360" w:lineRule="auto"/>
        <w:jc w:val="center"/>
        <w:rPr>
          <w:rFonts w:ascii="Times New Roman" w:eastAsia="Times New Roman" w:hAnsi="Times New Roman" w:cs="Times New Roman"/>
          <w:b/>
          <w:sz w:val="24"/>
          <w:szCs w:val="24"/>
          <w:lang w:eastAsia="el-GR"/>
        </w:rPr>
      </w:pPr>
      <w:r w:rsidRPr="00AF6E29">
        <w:rPr>
          <w:rFonts w:ascii="Times New Roman" w:eastAsia="Times New Roman" w:hAnsi="Times New Roman" w:cs="Times New Roman"/>
          <w:b/>
          <w:sz w:val="24"/>
          <w:szCs w:val="24"/>
          <w:lang w:eastAsia="el-GR"/>
        </w:rPr>
        <w:t>Άρθρο 1</w:t>
      </w:r>
    </w:p>
    <w:p w14:paraId="3ECC45E6" w14:textId="77777777" w:rsidR="0046121E" w:rsidRPr="00AF6E29" w:rsidRDefault="0046121E" w:rsidP="00D03CFB">
      <w:pPr>
        <w:spacing w:after="0" w:line="360" w:lineRule="auto"/>
        <w:jc w:val="center"/>
        <w:rPr>
          <w:rFonts w:ascii="Times New Roman" w:eastAsia="Times New Roman" w:hAnsi="Times New Roman" w:cs="Times New Roman"/>
          <w:b/>
          <w:sz w:val="24"/>
          <w:szCs w:val="24"/>
          <w:lang w:eastAsia="el-GR"/>
        </w:rPr>
      </w:pPr>
      <w:r w:rsidRPr="00AF6E29">
        <w:rPr>
          <w:rFonts w:ascii="Times New Roman" w:eastAsia="Times New Roman" w:hAnsi="Times New Roman" w:cs="Times New Roman"/>
          <w:b/>
          <w:sz w:val="24"/>
          <w:szCs w:val="24"/>
          <w:lang w:eastAsia="el-GR"/>
        </w:rPr>
        <w:t>Σκοπός –Αντικείμενο</w:t>
      </w:r>
    </w:p>
    <w:p w14:paraId="3DA26AC9" w14:textId="0D573A57" w:rsidR="00D03CFB" w:rsidRPr="00AF6E29" w:rsidRDefault="005B5B6E" w:rsidP="00C26384">
      <w:pPr>
        <w:spacing w:after="0" w:line="360" w:lineRule="auto"/>
        <w:ind w:firstLine="284"/>
        <w:jc w:val="both"/>
        <w:rPr>
          <w:rStyle w:val="fontstyle01"/>
          <w:rFonts w:ascii="Times New Roman" w:hAnsi="Times New Roman" w:cs="Times New Roman"/>
        </w:rPr>
      </w:pPr>
      <w:r>
        <w:rPr>
          <w:rStyle w:val="fontstyle01"/>
          <w:rFonts w:ascii="Times New Roman" w:hAnsi="Times New Roman" w:cs="Times New Roman"/>
        </w:rPr>
        <w:t xml:space="preserve">Εκτίθεται σε  </w:t>
      </w:r>
      <w:r w:rsidR="006512D5" w:rsidRPr="006512D5">
        <w:rPr>
          <w:rFonts w:ascii="Times New Roman" w:eastAsia="Times New Roman" w:hAnsi="Times New Roman" w:cs="Times New Roman"/>
          <w:color w:val="000000"/>
          <w:sz w:val="24"/>
          <w:szCs w:val="24"/>
          <w:lang w:eastAsia="el-GR"/>
        </w:rPr>
        <w:t xml:space="preserve">πρόχειρο φανερό πλειοδοτικό διαγωνισμό </w:t>
      </w:r>
      <w:r w:rsidR="00F62EBE" w:rsidRPr="00AF6E29">
        <w:rPr>
          <w:rStyle w:val="fontstyle01"/>
          <w:rFonts w:ascii="Times New Roman" w:hAnsi="Times New Roman" w:cs="Times New Roman"/>
        </w:rPr>
        <w:t>η παραχώρηση χρήσεως χώρου</w:t>
      </w:r>
      <w:r w:rsidR="0025746B" w:rsidRPr="00AF6E29">
        <w:rPr>
          <w:rStyle w:val="fontstyle01"/>
          <w:rFonts w:ascii="Times New Roman" w:hAnsi="Times New Roman" w:cs="Times New Roman"/>
        </w:rPr>
        <w:t xml:space="preserve"> </w:t>
      </w:r>
      <w:r w:rsidR="00F62EBE" w:rsidRPr="00AF6E29">
        <w:rPr>
          <w:rStyle w:val="fontstyle01"/>
          <w:rFonts w:ascii="Times New Roman" w:hAnsi="Times New Roman" w:cs="Times New Roman"/>
        </w:rPr>
        <w:t xml:space="preserve">εγκατάστασης </w:t>
      </w:r>
      <w:r>
        <w:rPr>
          <w:rStyle w:val="fontstyle01"/>
          <w:rFonts w:ascii="Times New Roman" w:hAnsi="Times New Roman" w:cs="Times New Roman"/>
        </w:rPr>
        <w:t xml:space="preserve">και λειτουργίας </w:t>
      </w:r>
      <w:r w:rsidR="00D03CFB" w:rsidRPr="00AF6E29">
        <w:rPr>
          <w:rStyle w:val="fontstyle01"/>
          <w:rFonts w:ascii="Times New Roman" w:hAnsi="Times New Roman" w:cs="Times New Roman"/>
        </w:rPr>
        <w:t>ΛΟΥΝΑ-ΠΑΡΚ</w:t>
      </w:r>
      <w:r w:rsidR="00F62EBE" w:rsidRPr="00AF6E29">
        <w:rPr>
          <w:rStyle w:val="fontstyle01"/>
          <w:rFonts w:ascii="Times New Roman" w:hAnsi="Times New Roman" w:cs="Times New Roman"/>
        </w:rPr>
        <w:t>, όπως αυτό εμφανίζεται στο σχεδιάγραμμα</w:t>
      </w:r>
      <w:r w:rsidR="00D03CFB" w:rsidRPr="00AF6E29">
        <w:rPr>
          <w:rStyle w:val="fontstyle01"/>
          <w:rFonts w:ascii="Times New Roman" w:hAnsi="Times New Roman" w:cs="Times New Roman"/>
        </w:rPr>
        <w:t xml:space="preserve"> της </w:t>
      </w:r>
      <w:r w:rsidR="00F62EBE" w:rsidRPr="00AF6E29">
        <w:rPr>
          <w:rStyle w:val="fontstyle01"/>
          <w:rFonts w:ascii="Times New Roman" w:hAnsi="Times New Roman" w:cs="Times New Roman"/>
        </w:rPr>
        <w:t>Εμποροπανήγυρης</w:t>
      </w:r>
    </w:p>
    <w:p w14:paraId="1AE77FE2" w14:textId="77777777" w:rsidR="0046121E" w:rsidRPr="00AF6E29" w:rsidRDefault="00D03CFB" w:rsidP="00D03CFB">
      <w:pPr>
        <w:spacing w:after="0" w:line="360" w:lineRule="auto"/>
        <w:jc w:val="center"/>
        <w:rPr>
          <w:rFonts w:ascii="Times New Roman" w:hAnsi="Times New Roman" w:cs="Times New Roman"/>
          <w:b/>
          <w:color w:val="000000"/>
          <w:sz w:val="24"/>
          <w:szCs w:val="24"/>
        </w:rPr>
      </w:pPr>
      <w:r w:rsidRPr="00AF6E29">
        <w:rPr>
          <w:rFonts w:ascii="Times New Roman" w:eastAsia="Times New Roman" w:hAnsi="Times New Roman" w:cs="Times New Roman"/>
          <w:b/>
          <w:sz w:val="24"/>
          <w:szCs w:val="24"/>
          <w:lang w:eastAsia="el-GR"/>
        </w:rPr>
        <w:t>Άρθρο 2</w:t>
      </w:r>
    </w:p>
    <w:p w14:paraId="3E21B2EE" w14:textId="77777777" w:rsidR="0046121E" w:rsidRPr="00AF6E29" w:rsidRDefault="0046121E" w:rsidP="00D03CFB">
      <w:pPr>
        <w:spacing w:after="0" w:line="360" w:lineRule="auto"/>
        <w:jc w:val="center"/>
        <w:rPr>
          <w:rFonts w:ascii="Times New Roman" w:eastAsia="Times New Roman" w:hAnsi="Times New Roman" w:cs="Times New Roman"/>
          <w:b/>
          <w:sz w:val="24"/>
          <w:szCs w:val="24"/>
          <w:lang w:eastAsia="el-GR"/>
        </w:rPr>
      </w:pPr>
      <w:r w:rsidRPr="00AF6E29">
        <w:rPr>
          <w:rFonts w:ascii="Times New Roman" w:eastAsia="Times New Roman" w:hAnsi="Times New Roman" w:cs="Times New Roman"/>
          <w:b/>
          <w:sz w:val="24"/>
          <w:szCs w:val="24"/>
          <w:lang w:eastAsia="el-GR"/>
        </w:rPr>
        <w:t>Διάρκεια εκμίσθωσης</w:t>
      </w:r>
    </w:p>
    <w:p w14:paraId="2DDA2649" w14:textId="77777777" w:rsidR="0046121E" w:rsidRPr="002338CE" w:rsidRDefault="0046121E" w:rsidP="00C26384">
      <w:pPr>
        <w:spacing w:after="0" w:line="360" w:lineRule="auto"/>
        <w:ind w:firstLine="284"/>
        <w:jc w:val="both"/>
        <w:rPr>
          <w:rFonts w:ascii="Times New Roman" w:eastAsia="Times New Roman" w:hAnsi="Times New Roman" w:cs="Times New Roman"/>
          <w:sz w:val="24"/>
          <w:szCs w:val="24"/>
          <w:lang w:eastAsia="el-GR"/>
        </w:rPr>
      </w:pPr>
      <w:r w:rsidRPr="00AF6E29">
        <w:rPr>
          <w:rFonts w:ascii="Times New Roman" w:eastAsia="Times New Roman" w:hAnsi="Times New Roman" w:cs="Times New Roman"/>
          <w:sz w:val="24"/>
          <w:szCs w:val="24"/>
          <w:lang w:eastAsia="el-GR"/>
        </w:rPr>
        <w:t>Η διάρκεια της μίσθωσης ορίζετα</w:t>
      </w:r>
      <w:r w:rsidR="0036565A">
        <w:rPr>
          <w:rFonts w:ascii="Times New Roman" w:eastAsia="Times New Roman" w:hAnsi="Times New Roman" w:cs="Times New Roman"/>
          <w:sz w:val="24"/>
          <w:szCs w:val="24"/>
          <w:lang w:eastAsia="el-GR"/>
        </w:rPr>
        <w:t xml:space="preserve">ι </w:t>
      </w:r>
      <w:r w:rsidR="0036565A" w:rsidRPr="006512D5">
        <w:rPr>
          <w:rFonts w:ascii="Times New Roman" w:eastAsia="Times New Roman" w:hAnsi="Times New Roman" w:cs="Times New Roman"/>
          <w:b/>
          <w:bCs/>
          <w:sz w:val="24"/>
          <w:szCs w:val="24"/>
          <w:lang w:eastAsia="el-GR"/>
        </w:rPr>
        <w:t xml:space="preserve">από </w:t>
      </w:r>
      <w:r w:rsidR="00824BA0" w:rsidRPr="006512D5">
        <w:rPr>
          <w:rFonts w:ascii="Times New Roman" w:eastAsia="Times New Roman" w:hAnsi="Times New Roman" w:cs="Times New Roman"/>
          <w:b/>
          <w:bCs/>
          <w:sz w:val="24"/>
          <w:szCs w:val="24"/>
          <w:lang w:eastAsia="el-GR"/>
        </w:rPr>
        <w:t>23.09.2025</w:t>
      </w:r>
      <w:r w:rsidR="00F62EBE" w:rsidRPr="006512D5">
        <w:rPr>
          <w:rFonts w:ascii="Times New Roman" w:eastAsia="Times New Roman" w:hAnsi="Times New Roman" w:cs="Times New Roman"/>
          <w:b/>
          <w:bCs/>
          <w:sz w:val="24"/>
          <w:szCs w:val="24"/>
          <w:lang w:eastAsia="el-GR"/>
        </w:rPr>
        <w:t xml:space="preserve"> έως </w:t>
      </w:r>
      <w:r w:rsidR="00D03CFB" w:rsidRPr="006512D5">
        <w:rPr>
          <w:rFonts w:ascii="Times New Roman" w:eastAsia="Times New Roman" w:hAnsi="Times New Roman" w:cs="Times New Roman"/>
          <w:b/>
          <w:bCs/>
          <w:sz w:val="24"/>
          <w:szCs w:val="24"/>
          <w:lang w:eastAsia="el-GR"/>
        </w:rPr>
        <w:t xml:space="preserve">και </w:t>
      </w:r>
      <w:r w:rsidR="00824BA0" w:rsidRPr="006512D5">
        <w:rPr>
          <w:rFonts w:ascii="Times New Roman" w:eastAsia="Times New Roman" w:hAnsi="Times New Roman" w:cs="Times New Roman"/>
          <w:b/>
          <w:bCs/>
          <w:sz w:val="24"/>
          <w:szCs w:val="24"/>
          <w:lang w:eastAsia="el-GR"/>
        </w:rPr>
        <w:t>τις 30.09.2025</w:t>
      </w:r>
      <w:r w:rsidR="00615C53" w:rsidRPr="00122BD0">
        <w:rPr>
          <w:rFonts w:ascii="Times New Roman" w:eastAsia="Times New Roman" w:hAnsi="Times New Roman" w:cs="Times New Roman"/>
          <w:sz w:val="24"/>
          <w:szCs w:val="24"/>
          <w:lang w:eastAsia="el-GR"/>
        </w:rPr>
        <w:t xml:space="preserve"> </w:t>
      </w:r>
      <w:r w:rsidR="00F62EBE" w:rsidRPr="00AF6E29">
        <w:rPr>
          <w:rStyle w:val="fontstyle01"/>
          <w:rFonts w:ascii="Times New Roman" w:hAnsi="Times New Roman" w:cs="Times New Roman"/>
        </w:rPr>
        <w:t>έτσι ώστε να υπάρχει χρόνος</w:t>
      </w:r>
      <w:r w:rsidR="00615C53" w:rsidRPr="00122BD0">
        <w:rPr>
          <w:rStyle w:val="fontstyle01"/>
          <w:rFonts w:ascii="Times New Roman" w:hAnsi="Times New Roman" w:cs="Times New Roman"/>
        </w:rPr>
        <w:t xml:space="preserve"> </w:t>
      </w:r>
      <w:r w:rsidR="00F62EBE" w:rsidRPr="00AF6E29">
        <w:rPr>
          <w:rStyle w:val="fontstyle01"/>
          <w:rFonts w:ascii="Times New Roman" w:hAnsi="Times New Roman" w:cs="Times New Roman"/>
        </w:rPr>
        <w:t xml:space="preserve">για την εγκατάσταση και </w:t>
      </w:r>
      <w:proofErr w:type="spellStart"/>
      <w:r w:rsidR="00F62EBE" w:rsidRPr="00AF6E29">
        <w:rPr>
          <w:rStyle w:val="fontstyle01"/>
          <w:rFonts w:ascii="Times New Roman" w:hAnsi="Times New Roman" w:cs="Times New Roman"/>
        </w:rPr>
        <w:t>απεγκατάσταση</w:t>
      </w:r>
      <w:proofErr w:type="spellEnd"/>
      <w:r w:rsidR="00F62EBE" w:rsidRPr="00AF6E29">
        <w:rPr>
          <w:rStyle w:val="fontstyle01"/>
          <w:rFonts w:ascii="Times New Roman" w:hAnsi="Times New Roman" w:cs="Times New Roman"/>
        </w:rPr>
        <w:t xml:space="preserve"> του </w:t>
      </w:r>
      <w:r w:rsidR="0041262A">
        <w:rPr>
          <w:rStyle w:val="fontstyle01"/>
          <w:rFonts w:ascii="Times New Roman" w:hAnsi="Times New Roman" w:cs="Times New Roman"/>
        </w:rPr>
        <w:t>εξοπλισμού</w:t>
      </w:r>
      <w:r w:rsidR="00F62EBE" w:rsidRPr="00AF6E29">
        <w:rPr>
          <w:rStyle w:val="fontstyle01"/>
          <w:rFonts w:ascii="Times New Roman" w:hAnsi="Times New Roman" w:cs="Times New Roman"/>
        </w:rPr>
        <w:t>.</w:t>
      </w:r>
    </w:p>
    <w:p w14:paraId="24FB7F7C" w14:textId="77777777" w:rsidR="0046121E" w:rsidRPr="00AF6E29" w:rsidRDefault="0046121E" w:rsidP="00D03CFB">
      <w:pPr>
        <w:spacing w:after="0" w:line="360" w:lineRule="auto"/>
        <w:jc w:val="center"/>
        <w:rPr>
          <w:rFonts w:ascii="Times New Roman" w:eastAsia="Times New Roman" w:hAnsi="Times New Roman" w:cs="Times New Roman"/>
          <w:b/>
          <w:sz w:val="24"/>
          <w:szCs w:val="24"/>
          <w:lang w:eastAsia="el-GR"/>
        </w:rPr>
      </w:pPr>
      <w:r w:rsidRPr="00AF6E29">
        <w:rPr>
          <w:rFonts w:ascii="Times New Roman" w:eastAsia="Times New Roman" w:hAnsi="Times New Roman" w:cs="Times New Roman"/>
          <w:b/>
          <w:sz w:val="24"/>
          <w:szCs w:val="24"/>
          <w:lang w:eastAsia="el-GR"/>
        </w:rPr>
        <w:t>Άρθρο</w:t>
      </w:r>
      <w:r w:rsidR="00D03CFB" w:rsidRPr="00AF6E29">
        <w:rPr>
          <w:rFonts w:ascii="Times New Roman" w:eastAsia="Times New Roman" w:hAnsi="Times New Roman" w:cs="Times New Roman"/>
          <w:b/>
          <w:sz w:val="24"/>
          <w:szCs w:val="24"/>
          <w:lang w:eastAsia="el-GR"/>
        </w:rPr>
        <w:t xml:space="preserve"> 3</w:t>
      </w:r>
    </w:p>
    <w:p w14:paraId="5F567E07" w14:textId="77777777" w:rsidR="0046121E" w:rsidRPr="00AF6E29" w:rsidRDefault="0046121E" w:rsidP="00D03CFB">
      <w:pPr>
        <w:spacing w:after="0" w:line="360" w:lineRule="auto"/>
        <w:jc w:val="center"/>
        <w:rPr>
          <w:rFonts w:ascii="Times New Roman" w:eastAsia="Times New Roman" w:hAnsi="Times New Roman" w:cs="Times New Roman"/>
          <w:b/>
          <w:sz w:val="24"/>
          <w:szCs w:val="24"/>
          <w:lang w:eastAsia="el-GR"/>
        </w:rPr>
      </w:pPr>
      <w:r w:rsidRPr="00AF6E29">
        <w:rPr>
          <w:rFonts w:ascii="Times New Roman" w:eastAsia="Times New Roman" w:hAnsi="Times New Roman" w:cs="Times New Roman"/>
          <w:b/>
          <w:sz w:val="24"/>
          <w:szCs w:val="24"/>
          <w:lang w:eastAsia="el-GR"/>
        </w:rPr>
        <w:t>Μίσθωμα</w:t>
      </w:r>
      <w:r w:rsidR="00AF6E29">
        <w:rPr>
          <w:rFonts w:ascii="Times New Roman" w:eastAsia="Times New Roman" w:hAnsi="Times New Roman" w:cs="Times New Roman"/>
          <w:b/>
          <w:sz w:val="24"/>
          <w:szCs w:val="24"/>
          <w:lang w:eastAsia="el-GR"/>
        </w:rPr>
        <w:t xml:space="preserve"> – Τιμή Εισιτηρίου</w:t>
      </w:r>
    </w:p>
    <w:p w14:paraId="7B752BAE" w14:textId="77777777" w:rsidR="006512D5" w:rsidRPr="006512D5" w:rsidRDefault="0046121E" w:rsidP="006512D5">
      <w:pPr>
        <w:spacing w:after="0" w:line="360" w:lineRule="auto"/>
        <w:ind w:firstLine="284"/>
        <w:jc w:val="both"/>
        <w:rPr>
          <w:rFonts w:ascii="Times New Roman" w:eastAsia="Times New Roman" w:hAnsi="Times New Roman" w:cs="Times New Roman"/>
          <w:bCs/>
          <w:sz w:val="24"/>
          <w:szCs w:val="24"/>
          <w:lang w:eastAsia="el-GR"/>
        </w:rPr>
      </w:pPr>
      <w:r w:rsidRPr="00AF6E29">
        <w:rPr>
          <w:rFonts w:ascii="Times New Roman" w:eastAsia="Times New Roman" w:hAnsi="Times New Roman" w:cs="Times New Roman"/>
          <w:sz w:val="24"/>
          <w:szCs w:val="24"/>
          <w:lang w:eastAsia="el-GR"/>
        </w:rPr>
        <w:t>Κατώτατο όριο πρώτης προσφοράς για τη μ</w:t>
      </w:r>
      <w:r w:rsidR="00D176C6" w:rsidRPr="00AF6E29">
        <w:rPr>
          <w:rFonts w:ascii="Times New Roman" w:eastAsia="Times New Roman" w:hAnsi="Times New Roman" w:cs="Times New Roman"/>
          <w:sz w:val="24"/>
          <w:szCs w:val="24"/>
          <w:lang w:eastAsia="el-GR"/>
        </w:rPr>
        <w:t>ίσθωση ορίζεται το ποσό των</w:t>
      </w:r>
      <w:r w:rsidR="00615C53" w:rsidRPr="00122BD0">
        <w:rPr>
          <w:rFonts w:ascii="Times New Roman" w:eastAsia="Times New Roman" w:hAnsi="Times New Roman" w:cs="Times New Roman"/>
          <w:sz w:val="24"/>
          <w:szCs w:val="24"/>
          <w:lang w:eastAsia="el-GR"/>
        </w:rPr>
        <w:t xml:space="preserve"> </w:t>
      </w:r>
      <w:r w:rsidR="002338CE">
        <w:rPr>
          <w:rFonts w:ascii="Times New Roman" w:eastAsia="Times New Roman" w:hAnsi="Times New Roman" w:cs="Times New Roman"/>
          <w:b/>
          <w:sz w:val="24"/>
          <w:szCs w:val="24"/>
          <w:lang w:eastAsia="el-GR"/>
        </w:rPr>
        <w:t xml:space="preserve">δέκα χιλιάδων ευρώ </w:t>
      </w:r>
      <w:r w:rsidR="00E835A5">
        <w:rPr>
          <w:rFonts w:ascii="Times New Roman" w:eastAsia="Times New Roman" w:hAnsi="Times New Roman" w:cs="Times New Roman"/>
          <w:b/>
          <w:sz w:val="24"/>
          <w:szCs w:val="24"/>
          <w:lang w:eastAsia="el-GR"/>
        </w:rPr>
        <w:t>(</w:t>
      </w:r>
      <w:r w:rsidR="002338CE">
        <w:rPr>
          <w:rFonts w:ascii="Times New Roman" w:eastAsia="Times New Roman" w:hAnsi="Times New Roman" w:cs="Times New Roman"/>
          <w:b/>
          <w:sz w:val="24"/>
          <w:szCs w:val="24"/>
          <w:lang w:eastAsia="el-GR"/>
        </w:rPr>
        <w:t>10</w:t>
      </w:r>
      <w:r w:rsidR="00AF6E29" w:rsidRPr="002338CE">
        <w:rPr>
          <w:rFonts w:ascii="Times New Roman" w:eastAsia="Times New Roman" w:hAnsi="Times New Roman" w:cs="Times New Roman"/>
          <w:b/>
          <w:sz w:val="24"/>
          <w:szCs w:val="24"/>
          <w:lang w:eastAsia="el-GR"/>
        </w:rPr>
        <w:t>.000,0</w:t>
      </w:r>
      <w:r w:rsidR="002338CE">
        <w:rPr>
          <w:rFonts w:ascii="Times New Roman" w:eastAsia="Times New Roman" w:hAnsi="Times New Roman" w:cs="Times New Roman"/>
          <w:b/>
          <w:sz w:val="24"/>
          <w:szCs w:val="24"/>
          <w:lang w:eastAsia="el-GR"/>
        </w:rPr>
        <w:t>0 €</w:t>
      </w:r>
      <w:r w:rsidR="00E835A5">
        <w:rPr>
          <w:rFonts w:ascii="Times New Roman" w:eastAsia="Times New Roman" w:hAnsi="Times New Roman" w:cs="Times New Roman"/>
          <w:b/>
          <w:sz w:val="24"/>
          <w:szCs w:val="24"/>
          <w:lang w:eastAsia="el-GR"/>
        </w:rPr>
        <w:t>)</w:t>
      </w:r>
      <w:r w:rsidR="006512D5">
        <w:rPr>
          <w:rFonts w:ascii="Times New Roman" w:eastAsia="Times New Roman" w:hAnsi="Times New Roman" w:cs="Times New Roman"/>
          <w:b/>
          <w:sz w:val="24"/>
          <w:szCs w:val="24"/>
          <w:lang w:eastAsia="el-GR"/>
        </w:rPr>
        <w:t xml:space="preserve">. </w:t>
      </w:r>
      <w:r w:rsidR="00AF6E29">
        <w:rPr>
          <w:rFonts w:ascii="Times New Roman" w:eastAsia="Times New Roman" w:hAnsi="Times New Roman" w:cs="Times New Roman"/>
          <w:sz w:val="24"/>
          <w:szCs w:val="24"/>
          <w:lang w:eastAsia="el-GR"/>
        </w:rPr>
        <w:t xml:space="preserve"> </w:t>
      </w:r>
      <w:r w:rsidR="006512D5" w:rsidRPr="006512D5">
        <w:rPr>
          <w:rFonts w:ascii="Times New Roman" w:eastAsia="Times New Roman" w:hAnsi="Times New Roman" w:cs="Times New Roman"/>
          <w:bCs/>
          <w:sz w:val="24"/>
          <w:szCs w:val="24"/>
          <w:lang w:eastAsia="el-GR"/>
        </w:rPr>
        <w:t>Κάθε επόμενη προσφορά θα πρέπει να είναι ανώτερη της αμέσως προηγούμενης κατά πενήντα  ευρώ (50) €.</w:t>
      </w:r>
    </w:p>
    <w:p w14:paraId="1098BB10" w14:textId="1ECDA97B" w:rsidR="006512D5" w:rsidRPr="006512D5" w:rsidRDefault="006512D5" w:rsidP="006512D5">
      <w:pPr>
        <w:spacing w:line="360" w:lineRule="auto"/>
        <w:ind w:firstLine="284"/>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Η</w:t>
      </w:r>
      <w:r w:rsidR="00AF6E29">
        <w:rPr>
          <w:rFonts w:ascii="Times New Roman" w:eastAsia="Times New Roman" w:hAnsi="Times New Roman" w:cs="Times New Roman"/>
          <w:sz w:val="24"/>
          <w:szCs w:val="24"/>
          <w:lang w:eastAsia="el-GR"/>
        </w:rPr>
        <w:t xml:space="preserve"> </w:t>
      </w:r>
      <w:r w:rsidR="00AF6E29" w:rsidRPr="00D8549E">
        <w:rPr>
          <w:rFonts w:ascii="Times New Roman" w:hAnsi="Times New Roman"/>
          <w:sz w:val="24"/>
          <w:szCs w:val="24"/>
        </w:rPr>
        <w:t xml:space="preserve">τιμή του εισιτηρίου στο </w:t>
      </w:r>
      <w:proofErr w:type="spellStart"/>
      <w:r w:rsidR="00AF6E29" w:rsidRPr="00D8549E">
        <w:rPr>
          <w:rFonts w:ascii="Times New Roman" w:hAnsi="Times New Roman"/>
          <w:sz w:val="24"/>
          <w:szCs w:val="24"/>
        </w:rPr>
        <w:t>Λούνα</w:t>
      </w:r>
      <w:proofErr w:type="spellEnd"/>
      <w:r w:rsidR="00AF6E29" w:rsidRPr="00D8549E">
        <w:rPr>
          <w:rFonts w:ascii="Times New Roman" w:hAnsi="Times New Roman"/>
          <w:sz w:val="24"/>
          <w:szCs w:val="24"/>
        </w:rPr>
        <w:t xml:space="preserve"> Παρκ δεν θα ξεπερνάει το ποσό των </w:t>
      </w:r>
      <w:r w:rsidR="00AF6E29">
        <w:rPr>
          <w:rFonts w:ascii="Times New Roman" w:hAnsi="Times New Roman"/>
          <w:b/>
          <w:sz w:val="24"/>
          <w:szCs w:val="24"/>
        </w:rPr>
        <w:t xml:space="preserve">τριών </w:t>
      </w:r>
      <w:r w:rsidR="00AF6E29" w:rsidRPr="00BC09BF">
        <w:rPr>
          <w:rFonts w:ascii="Times New Roman" w:hAnsi="Times New Roman"/>
          <w:b/>
          <w:sz w:val="24"/>
          <w:szCs w:val="24"/>
        </w:rPr>
        <w:t xml:space="preserve">ευρώ </w:t>
      </w:r>
      <w:r w:rsidR="00AF6E29" w:rsidRPr="00383092">
        <w:rPr>
          <w:rFonts w:ascii="Times New Roman" w:hAnsi="Times New Roman"/>
          <w:b/>
          <w:sz w:val="24"/>
          <w:szCs w:val="24"/>
        </w:rPr>
        <w:t>(</w:t>
      </w:r>
      <w:r w:rsidR="00AF6E29">
        <w:rPr>
          <w:rFonts w:ascii="Times New Roman" w:hAnsi="Times New Roman"/>
          <w:b/>
          <w:sz w:val="24"/>
          <w:szCs w:val="24"/>
        </w:rPr>
        <w:t>3</w:t>
      </w:r>
      <w:r w:rsidR="00AF6E29" w:rsidRPr="00383092">
        <w:rPr>
          <w:rFonts w:ascii="Times New Roman" w:hAnsi="Times New Roman"/>
          <w:b/>
          <w:sz w:val="24"/>
          <w:szCs w:val="24"/>
        </w:rPr>
        <w:t>,</w:t>
      </w:r>
      <w:r w:rsidR="00AF6E29">
        <w:rPr>
          <w:rFonts w:ascii="Times New Roman" w:hAnsi="Times New Roman"/>
          <w:b/>
          <w:sz w:val="24"/>
          <w:szCs w:val="24"/>
        </w:rPr>
        <w:t>0</w:t>
      </w:r>
      <w:r w:rsidR="00AF6E29" w:rsidRPr="00383092">
        <w:rPr>
          <w:rFonts w:ascii="Times New Roman" w:hAnsi="Times New Roman"/>
          <w:b/>
          <w:sz w:val="24"/>
          <w:szCs w:val="24"/>
        </w:rPr>
        <w:t>0</w:t>
      </w:r>
      <w:r w:rsidR="00AF6E29">
        <w:rPr>
          <w:rFonts w:ascii="Times New Roman" w:hAnsi="Times New Roman"/>
          <w:b/>
          <w:sz w:val="24"/>
          <w:szCs w:val="24"/>
        </w:rPr>
        <w:t xml:space="preserve"> €</w:t>
      </w:r>
      <w:r w:rsidR="00AF6E29" w:rsidRPr="00383092">
        <w:rPr>
          <w:rFonts w:ascii="Times New Roman" w:hAnsi="Times New Roman"/>
          <w:b/>
          <w:sz w:val="24"/>
          <w:szCs w:val="24"/>
        </w:rPr>
        <w:t>)</w:t>
      </w:r>
      <w:r w:rsidR="00AF6E29">
        <w:rPr>
          <w:rFonts w:ascii="Times New Roman" w:hAnsi="Times New Roman"/>
          <w:b/>
          <w:sz w:val="24"/>
          <w:szCs w:val="24"/>
        </w:rPr>
        <w:t>.</w:t>
      </w:r>
      <w:r w:rsidR="00AF6E29" w:rsidRPr="00A70497">
        <w:rPr>
          <w:rFonts w:ascii="Times New Roman" w:hAnsi="Times New Roman"/>
          <w:sz w:val="24"/>
          <w:szCs w:val="24"/>
        </w:rPr>
        <w:t xml:space="preserve"> </w:t>
      </w:r>
      <w:r w:rsidR="00AF6E29">
        <w:rPr>
          <w:rFonts w:ascii="Times New Roman" w:hAnsi="Times New Roman"/>
          <w:sz w:val="24"/>
          <w:szCs w:val="24"/>
        </w:rPr>
        <w:t xml:space="preserve"> </w:t>
      </w:r>
      <w:r w:rsidR="0046121E" w:rsidRPr="00AF6E29">
        <w:rPr>
          <w:rFonts w:ascii="Times New Roman" w:eastAsia="Times New Roman" w:hAnsi="Times New Roman" w:cs="Times New Roman"/>
          <w:sz w:val="24"/>
          <w:szCs w:val="24"/>
          <w:lang w:eastAsia="el-GR"/>
        </w:rPr>
        <w:t>Το μίσθωμα θα είναι ισόποσο της προσφοράς του τελευταίου πλειοδότη.</w:t>
      </w:r>
      <w:r w:rsidR="00615C53" w:rsidRPr="00122BD0">
        <w:rPr>
          <w:rFonts w:ascii="Times New Roman" w:eastAsia="Times New Roman" w:hAnsi="Times New Roman" w:cs="Times New Roman"/>
          <w:sz w:val="24"/>
          <w:szCs w:val="24"/>
          <w:lang w:eastAsia="el-GR"/>
        </w:rPr>
        <w:t xml:space="preserve"> </w:t>
      </w:r>
      <w:r w:rsidRPr="006512D5">
        <w:rPr>
          <w:rFonts w:ascii="Times New Roman" w:eastAsia="Times New Roman" w:hAnsi="Times New Roman" w:cs="Times New Roman"/>
          <w:sz w:val="24"/>
          <w:szCs w:val="24"/>
          <w:lang w:eastAsia="el-GR"/>
        </w:rPr>
        <w:t xml:space="preserve">Το μίσθωμα θα καταβληθεί </w:t>
      </w:r>
      <w:r w:rsidRPr="006512D5">
        <w:rPr>
          <w:rFonts w:ascii="Times New Roman" w:eastAsia="Times New Roman" w:hAnsi="Times New Roman" w:cs="Times New Roman"/>
          <w:b/>
          <w:sz w:val="24"/>
          <w:szCs w:val="24"/>
          <w:lang w:eastAsia="el-GR"/>
        </w:rPr>
        <w:t>εξ ολοκλήρου</w:t>
      </w:r>
      <w:r w:rsidRPr="006512D5">
        <w:rPr>
          <w:rFonts w:ascii="Times New Roman" w:eastAsia="Times New Roman" w:hAnsi="Times New Roman" w:cs="Times New Roman"/>
          <w:sz w:val="24"/>
          <w:szCs w:val="24"/>
          <w:lang w:eastAsia="el-GR"/>
        </w:rPr>
        <w:t xml:space="preserve"> στην οικονομική υπηρεσία του Δήμου </w:t>
      </w:r>
      <w:proofErr w:type="spellStart"/>
      <w:r w:rsidRPr="006512D5">
        <w:rPr>
          <w:rFonts w:ascii="Times New Roman" w:eastAsia="Times New Roman" w:hAnsi="Times New Roman" w:cs="Times New Roman"/>
          <w:sz w:val="24"/>
          <w:szCs w:val="24"/>
          <w:lang w:eastAsia="el-GR"/>
        </w:rPr>
        <w:t>Σερβίων</w:t>
      </w:r>
      <w:proofErr w:type="spellEnd"/>
      <w:r w:rsidRPr="006512D5">
        <w:rPr>
          <w:rFonts w:ascii="Times New Roman" w:eastAsia="Times New Roman" w:hAnsi="Times New Roman" w:cs="Times New Roman"/>
          <w:sz w:val="24"/>
          <w:szCs w:val="24"/>
          <w:lang w:eastAsia="el-GR"/>
        </w:rPr>
        <w:t xml:space="preserve">  με  την υπογραφή του συμφωνητικού μίσθωσης. Σε περίπτωση καθυστέρησης της καταβολής του μισθώματος ο Δήμος </w:t>
      </w:r>
      <w:proofErr w:type="spellStart"/>
      <w:r w:rsidRPr="006512D5">
        <w:rPr>
          <w:rFonts w:ascii="Times New Roman" w:eastAsia="Times New Roman" w:hAnsi="Times New Roman" w:cs="Times New Roman"/>
          <w:sz w:val="24"/>
          <w:szCs w:val="24"/>
          <w:lang w:eastAsia="el-GR"/>
        </w:rPr>
        <w:t>Σερβίων</w:t>
      </w:r>
      <w:proofErr w:type="spellEnd"/>
      <w:r w:rsidRPr="006512D5">
        <w:rPr>
          <w:rFonts w:ascii="Times New Roman" w:eastAsia="Times New Roman" w:hAnsi="Times New Roman" w:cs="Times New Roman"/>
          <w:sz w:val="24"/>
          <w:szCs w:val="24"/>
          <w:lang w:eastAsia="el-GR"/>
        </w:rPr>
        <w:t xml:space="preserve"> μπορεί να κηρύξει τον μισθωτή έκπτωτο  με την κατάπτωση της σχετικής εγγύησης για την καλή εκτέλεση της σύμβασης υπέρ </w:t>
      </w:r>
      <w:r>
        <w:rPr>
          <w:rFonts w:ascii="Times New Roman" w:eastAsia="Times New Roman" w:hAnsi="Times New Roman" w:cs="Times New Roman"/>
          <w:sz w:val="24"/>
          <w:szCs w:val="24"/>
          <w:lang w:eastAsia="el-GR"/>
        </w:rPr>
        <w:t>τ</w:t>
      </w:r>
      <w:r w:rsidRPr="006512D5">
        <w:rPr>
          <w:rFonts w:ascii="Times New Roman" w:eastAsia="Times New Roman" w:hAnsi="Times New Roman" w:cs="Times New Roman"/>
          <w:sz w:val="24"/>
          <w:szCs w:val="24"/>
          <w:lang w:eastAsia="el-GR"/>
        </w:rPr>
        <w:t xml:space="preserve">ου Δήμου </w:t>
      </w:r>
      <w:proofErr w:type="spellStart"/>
      <w:r w:rsidRPr="006512D5">
        <w:rPr>
          <w:rFonts w:ascii="Times New Roman" w:eastAsia="Times New Roman" w:hAnsi="Times New Roman" w:cs="Times New Roman"/>
          <w:sz w:val="24"/>
          <w:szCs w:val="24"/>
          <w:lang w:eastAsia="el-GR"/>
        </w:rPr>
        <w:t>Σερβίων</w:t>
      </w:r>
      <w:proofErr w:type="spellEnd"/>
      <w:r w:rsidRPr="006512D5">
        <w:rPr>
          <w:rFonts w:ascii="Times New Roman" w:eastAsia="Times New Roman" w:hAnsi="Times New Roman" w:cs="Times New Roman"/>
          <w:sz w:val="24"/>
          <w:szCs w:val="24"/>
          <w:lang w:eastAsia="el-GR"/>
        </w:rPr>
        <w:t xml:space="preserve"> χωρίς δικαστική παρέμβαση.</w:t>
      </w:r>
    </w:p>
    <w:p w14:paraId="3AFB1214" w14:textId="4E4D1C12" w:rsidR="0068372A" w:rsidRPr="00AF6E29" w:rsidRDefault="0068372A" w:rsidP="006512D5">
      <w:pPr>
        <w:spacing w:after="0" w:line="360" w:lineRule="auto"/>
        <w:ind w:firstLine="284"/>
        <w:jc w:val="both"/>
        <w:rPr>
          <w:rFonts w:ascii="Times New Roman" w:eastAsia="Times New Roman" w:hAnsi="Times New Roman" w:cs="Times New Roman"/>
          <w:sz w:val="24"/>
          <w:szCs w:val="24"/>
          <w:lang w:eastAsia="el-GR"/>
        </w:rPr>
      </w:pPr>
    </w:p>
    <w:p w14:paraId="4CF1674D" w14:textId="77777777" w:rsidR="0068372A" w:rsidRPr="00AF6E29" w:rsidRDefault="0046121E" w:rsidP="00D03CFB">
      <w:pPr>
        <w:spacing w:after="0" w:line="360" w:lineRule="auto"/>
        <w:jc w:val="center"/>
        <w:rPr>
          <w:rFonts w:ascii="Times New Roman" w:eastAsia="Times New Roman" w:hAnsi="Times New Roman" w:cs="Times New Roman"/>
          <w:b/>
          <w:sz w:val="24"/>
          <w:szCs w:val="24"/>
          <w:lang w:eastAsia="el-GR"/>
        </w:rPr>
      </w:pPr>
      <w:r w:rsidRPr="00AF6E29">
        <w:rPr>
          <w:rFonts w:ascii="Times New Roman" w:eastAsia="Times New Roman" w:hAnsi="Times New Roman" w:cs="Times New Roman"/>
          <w:b/>
          <w:sz w:val="24"/>
          <w:szCs w:val="24"/>
          <w:lang w:eastAsia="el-GR"/>
        </w:rPr>
        <w:t>Άρθρο 4:</w:t>
      </w:r>
    </w:p>
    <w:p w14:paraId="6414CD3C" w14:textId="77777777" w:rsidR="00D176C6" w:rsidRPr="00AF6E29" w:rsidRDefault="0046121E" w:rsidP="00D03CFB">
      <w:pPr>
        <w:spacing w:after="0" w:line="360" w:lineRule="auto"/>
        <w:jc w:val="center"/>
        <w:rPr>
          <w:rFonts w:ascii="Times New Roman" w:eastAsia="Times New Roman" w:hAnsi="Times New Roman" w:cs="Times New Roman"/>
          <w:b/>
          <w:sz w:val="24"/>
          <w:szCs w:val="24"/>
          <w:lang w:eastAsia="el-GR"/>
        </w:rPr>
      </w:pPr>
      <w:r w:rsidRPr="00AF6E29">
        <w:rPr>
          <w:rFonts w:ascii="Times New Roman" w:eastAsia="Times New Roman" w:hAnsi="Times New Roman" w:cs="Times New Roman"/>
          <w:b/>
          <w:sz w:val="24"/>
          <w:szCs w:val="24"/>
          <w:lang w:eastAsia="el-GR"/>
        </w:rPr>
        <w:t>Τρόπος</w:t>
      </w:r>
      <w:r w:rsidR="00615C53" w:rsidRPr="00AF6E29">
        <w:rPr>
          <w:rFonts w:ascii="Times New Roman" w:eastAsia="Times New Roman" w:hAnsi="Times New Roman" w:cs="Times New Roman"/>
          <w:b/>
          <w:sz w:val="24"/>
          <w:szCs w:val="24"/>
          <w:lang w:eastAsia="el-GR"/>
        </w:rPr>
        <w:t xml:space="preserve"> </w:t>
      </w:r>
      <w:r w:rsidRPr="00AF6E29">
        <w:rPr>
          <w:rFonts w:ascii="Times New Roman" w:eastAsia="Times New Roman" w:hAnsi="Times New Roman" w:cs="Times New Roman"/>
          <w:b/>
          <w:sz w:val="24"/>
          <w:szCs w:val="24"/>
          <w:lang w:eastAsia="el-GR"/>
        </w:rPr>
        <w:t>–</w:t>
      </w:r>
      <w:r w:rsidR="00615C53" w:rsidRPr="00AF6E29">
        <w:rPr>
          <w:rFonts w:ascii="Times New Roman" w:eastAsia="Times New Roman" w:hAnsi="Times New Roman" w:cs="Times New Roman"/>
          <w:b/>
          <w:sz w:val="24"/>
          <w:szCs w:val="24"/>
          <w:lang w:eastAsia="el-GR"/>
        </w:rPr>
        <w:t xml:space="preserve"> </w:t>
      </w:r>
      <w:r w:rsidRPr="00AF6E29">
        <w:rPr>
          <w:rFonts w:ascii="Times New Roman" w:eastAsia="Times New Roman" w:hAnsi="Times New Roman" w:cs="Times New Roman"/>
          <w:b/>
          <w:sz w:val="24"/>
          <w:szCs w:val="24"/>
          <w:lang w:eastAsia="el-GR"/>
        </w:rPr>
        <w:t>Τόπος</w:t>
      </w:r>
      <w:r w:rsidR="00615C53" w:rsidRPr="00AF6E29">
        <w:rPr>
          <w:rFonts w:ascii="Times New Roman" w:eastAsia="Times New Roman" w:hAnsi="Times New Roman" w:cs="Times New Roman"/>
          <w:b/>
          <w:sz w:val="24"/>
          <w:szCs w:val="24"/>
          <w:lang w:eastAsia="el-GR"/>
        </w:rPr>
        <w:t xml:space="preserve"> </w:t>
      </w:r>
      <w:r w:rsidRPr="00AF6E29">
        <w:rPr>
          <w:rFonts w:ascii="Times New Roman" w:eastAsia="Times New Roman" w:hAnsi="Times New Roman" w:cs="Times New Roman"/>
          <w:b/>
          <w:sz w:val="24"/>
          <w:szCs w:val="24"/>
          <w:lang w:eastAsia="el-GR"/>
        </w:rPr>
        <w:t>–Χρόνος</w:t>
      </w:r>
      <w:r w:rsidR="00615C53" w:rsidRPr="00AF6E29">
        <w:rPr>
          <w:rFonts w:ascii="Times New Roman" w:eastAsia="Times New Roman" w:hAnsi="Times New Roman" w:cs="Times New Roman"/>
          <w:b/>
          <w:sz w:val="24"/>
          <w:szCs w:val="24"/>
          <w:lang w:eastAsia="el-GR"/>
        </w:rPr>
        <w:t xml:space="preserve"> </w:t>
      </w:r>
      <w:r w:rsidRPr="00AF6E29">
        <w:rPr>
          <w:rFonts w:ascii="Times New Roman" w:eastAsia="Times New Roman" w:hAnsi="Times New Roman" w:cs="Times New Roman"/>
          <w:b/>
          <w:sz w:val="24"/>
          <w:szCs w:val="24"/>
          <w:lang w:eastAsia="el-GR"/>
        </w:rPr>
        <w:t>και λοιπά στοιχεία</w:t>
      </w:r>
      <w:r w:rsidR="00615C53" w:rsidRPr="00AF6E29">
        <w:rPr>
          <w:rFonts w:ascii="Times New Roman" w:eastAsia="Times New Roman" w:hAnsi="Times New Roman" w:cs="Times New Roman"/>
          <w:b/>
          <w:sz w:val="24"/>
          <w:szCs w:val="24"/>
          <w:lang w:eastAsia="el-GR"/>
        </w:rPr>
        <w:t xml:space="preserve"> </w:t>
      </w:r>
      <w:r w:rsidRPr="00AF6E29">
        <w:rPr>
          <w:rFonts w:ascii="Times New Roman" w:eastAsia="Times New Roman" w:hAnsi="Times New Roman" w:cs="Times New Roman"/>
          <w:b/>
          <w:sz w:val="24"/>
          <w:szCs w:val="24"/>
          <w:lang w:eastAsia="el-GR"/>
        </w:rPr>
        <w:t>Δημοπρασίας</w:t>
      </w:r>
    </w:p>
    <w:p w14:paraId="0D1275F4" w14:textId="77777777" w:rsidR="00D03CFB" w:rsidRPr="00AF6E29" w:rsidRDefault="0046121E" w:rsidP="00D03CFB">
      <w:pPr>
        <w:pStyle w:val="a3"/>
        <w:numPr>
          <w:ilvl w:val="1"/>
          <w:numId w:val="2"/>
        </w:numPr>
        <w:spacing w:after="0" w:line="360" w:lineRule="auto"/>
        <w:jc w:val="both"/>
        <w:rPr>
          <w:rFonts w:ascii="Times New Roman" w:eastAsia="Times New Roman" w:hAnsi="Times New Roman" w:cs="Times New Roman"/>
          <w:sz w:val="24"/>
          <w:szCs w:val="24"/>
          <w:lang w:eastAsia="el-GR"/>
        </w:rPr>
      </w:pPr>
      <w:r w:rsidRPr="00AF6E29">
        <w:rPr>
          <w:rFonts w:ascii="Times New Roman" w:eastAsia="Times New Roman" w:hAnsi="Times New Roman" w:cs="Times New Roman"/>
          <w:sz w:val="24"/>
          <w:szCs w:val="24"/>
          <w:lang w:eastAsia="el-GR"/>
        </w:rPr>
        <w:t xml:space="preserve">Η δημοπρασία είναι φανερή, προφορική και πλειοδοτική και θα διενεργηθεί από την </w:t>
      </w:r>
      <w:r w:rsidR="0041262A">
        <w:rPr>
          <w:rFonts w:ascii="Times New Roman" w:eastAsia="Times New Roman" w:hAnsi="Times New Roman" w:cs="Times New Roman"/>
          <w:sz w:val="24"/>
          <w:szCs w:val="24"/>
          <w:lang w:eastAsia="el-GR"/>
        </w:rPr>
        <w:t>Αρμόδια</w:t>
      </w:r>
      <w:r w:rsidR="00D03CFB"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 xml:space="preserve">Επιτροπή </w:t>
      </w:r>
      <w:r w:rsidR="0041262A">
        <w:rPr>
          <w:rFonts w:ascii="Times New Roman" w:eastAsia="Times New Roman" w:hAnsi="Times New Roman" w:cs="Times New Roman"/>
          <w:sz w:val="24"/>
          <w:szCs w:val="24"/>
          <w:lang w:eastAsia="el-GR"/>
        </w:rPr>
        <w:t xml:space="preserve">στο Γραφείο του Δημάρχου </w:t>
      </w:r>
      <w:proofErr w:type="spellStart"/>
      <w:r w:rsidR="0041262A">
        <w:rPr>
          <w:rFonts w:ascii="Times New Roman" w:eastAsia="Times New Roman" w:hAnsi="Times New Roman" w:cs="Times New Roman"/>
          <w:sz w:val="24"/>
          <w:szCs w:val="24"/>
          <w:lang w:eastAsia="el-GR"/>
        </w:rPr>
        <w:t>Σερβίων</w:t>
      </w:r>
      <w:proofErr w:type="spellEnd"/>
      <w:r w:rsidR="00E2364D" w:rsidRPr="00AF6E29">
        <w:rPr>
          <w:rFonts w:ascii="Times New Roman" w:eastAsia="Times New Roman" w:hAnsi="Times New Roman" w:cs="Times New Roman"/>
          <w:sz w:val="24"/>
          <w:szCs w:val="24"/>
          <w:lang w:eastAsia="el-GR"/>
        </w:rPr>
        <w:t xml:space="preserve">, </w:t>
      </w:r>
      <w:r w:rsidR="006D2971" w:rsidRPr="00AF6E29">
        <w:rPr>
          <w:rFonts w:ascii="Times New Roman" w:eastAsia="Times New Roman" w:hAnsi="Times New Roman" w:cs="Times New Roman"/>
          <w:sz w:val="24"/>
          <w:szCs w:val="24"/>
          <w:lang w:eastAsia="el-GR"/>
        </w:rPr>
        <w:t xml:space="preserve"> </w:t>
      </w:r>
      <w:r w:rsidR="00E00088">
        <w:rPr>
          <w:rFonts w:ascii="Times New Roman" w:eastAsia="Times New Roman" w:hAnsi="Times New Roman" w:cs="Times New Roman"/>
          <w:sz w:val="24"/>
          <w:szCs w:val="24"/>
          <w:lang w:eastAsia="el-GR"/>
        </w:rPr>
        <w:t xml:space="preserve">Πλατεία  Ελευθερίας </w:t>
      </w:r>
    </w:p>
    <w:p w14:paraId="1843CE7C" w14:textId="48A3EE09" w:rsidR="00DF158C" w:rsidRPr="002338CE" w:rsidRDefault="0046121E" w:rsidP="00D03CFB">
      <w:pPr>
        <w:pStyle w:val="a3"/>
        <w:numPr>
          <w:ilvl w:val="1"/>
          <w:numId w:val="2"/>
        </w:numPr>
        <w:spacing w:after="0" w:line="360" w:lineRule="auto"/>
        <w:jc w:val="both"/>
        <w:rPr>
          <w:rFonts w:ascii="Times New Roman" w:eastAsia="Times New Roman" w:hAnsi="Times New Roman" w:cs="Times New Roman"/>
          <w:sz w:val="24"/>
          <w:szCs w:val="24"/>
          <w:lang w:eastAsia="el-GR"/>
        </w:rPr>
      </w:pPr>
      <w:r w:rsidRPr="002338CE">
        <w:rPr>
          <w:rFonts w:ascii="Times New Roman" w:eastAsia="Times New Roman" w:hAnsi="Times New Roman" w:cs="Times New Roman"/>
          <w:sz w:val="24"/>
          <w:szCs w:val="24"/>
          <w:lang w:eastAsia="el-GR"/>
        </w:rPr>
        <w:lastRenderedPageBreak/>
        <w:t>Η δ</w:t>
      </w:r>
      <w:r w:rsidR="00E2364D" w:rsidRPr="002338CE">
        <w:rPr>
          <w:rFonts w:ascii="Times New Roman" w:eastAsia="Times New Roman" w:hAnsi="Times New Roman" w:cs="Times New Roman"/>
          <w:sz w:val="24"/>
          <w:szCs w:val="24"/>
          <w:lang w:eastAsia="el-GR"/>
        </w:rPr>
        <w:t xml:space="preserve">ημοπρασία θα διενεργηθεί </w:t>
      </w:r>
      <w:r w:rsidR="00615C53" w:rsidRPr="002338CE">
        <w:rPr>
          <w:rFonts w:ascii="Times New Roman" w:eastAsia="Times New Roman" w:hAnsi="Times New Roman" w:cs="Times New Roman"/>
          <w:sz w:val="24"/>
          <w:szCs w:val="24"/>
          <w:lang w:eastAsia="el-GR"/>
        </w:rPr>
        <w:t xml:space="preserve">στις </w:t>
      </w:r>
      <w:r w:rsidR="00167E9D">
        <w:rPr>
          <w:rFonts w:ascii="Times New Roman" w:eastAsia="Times New Roman" w:hAnsi="Times New Roman" w:cs="Times New Roman"/>
          <w:b/>
          <w:sz w:val="24"/>
          <w:szCs w:val="24"/>
          <w:lang w:eastAsia="el-GR"/>
        </w:rPr>
        <w:t>2</w:t>
      </w:r>
      <w:r w:rsidR="00E835A5">
        <w:rPr>
          <w:rFonts w:ascii="Times New Roman" w:eastAsia="Times New Roman" w:hAnsi="Times New Roman" w:cs="Times New Roman"/>
          <w:b/>
          <w:sz w:val="24"/>
          <w:szCs w:val="24"/>
          <w:lang w:eastAsia="el-GR"/>
        </w:rPr>
        <w:t>1</w:t>
      </w:r>
      <w:r w:rsidR="00DE2369">
        <w:rPr>
          <w:rFonts w:ascii="Times New Roman" w:eastAsia="Times New Roman" w:hAnsi="Times New Roman" w:cs="Times New Roman"/>
          <w:b/>
          <w:sz w:val="24"/>
          <w:szCs w:val="24"/>
          <w:lang w:eastAsia="el-GR"/>
        </w:rPr>
        <w:t xml:space="preserve"> </w:t>
      </w:r>
      <w:r w:rsidR="00E835A5">
        <w:rPr>
          <w:rFonts w:ascii="Times New Roman" w:eastAsia="Times New Roman" w:hAnsi="Times New Roman" w:cs="Times New Roman"/>
          <w:b/>
          <w:sz w:val="24"/>
          <w:szCs w:val="24"/>
          <w:lang w:eastAsia="el-GR"/>
        </w:rPr>
        <w:t xml:space="preserve">Αυγούστου </w:t>
      </w:r>
      <w:r w:rsidR="005B5B6E">
        <w:rPr>
          <w:rFonts w:ascii="Times New Roman" w:eastAsia="Times New Roman" w:hAnsi="Times New Roman" w:cs="Times New Roman"/>
          <w:b/>
          <w:sz w:val="24"/>
          <w:szCs w:val="24"/>
          <w:lang w:eastAsia="el-GR"/>
        </w:rPr>
        <w:t>202</w:t>
      </w:r>
      <w:r w:rsidR="00E835A5">
        <w:rPr>
          <w:rFonts w:ascii="Times New Roman" w:eastAsia="Times New Roman" w:hAnsi="Times New Roman" w:cs="Times New Roman"/>
          <w:b/>
          <w:sz w:val="24"/>
          <w:szCs w:val="24"/>
          <w:lang w:eastAsia="el-GR"/>
        </w:rPr>
        <w:t>5</w:t>
      </w:r>
      <w:r w:rsidR="00E2364D" w:rsidRPr="002338CE">
        <w:rPr>
          <w:rFonts w:ascii="Times New Roman" w:eastAsia="Times New Roman" w:hAnsi="Times New Roman" w:cs="Times New Roman"/>
          <w:b/>
          <w:sz w:val="24"/>
          <w:szCs w:val="24"/>
          <w:lang w:eastAsia="el-GR"/>
        </w:rPr>
        <w:t xml:space="preserve"> ημέρα </w:t>
      </w:r>
      <w:r w:rsidR="00E835A5">
        <w:rPr>
          <w:rFonts w:ascii="Times New Roman" w:eastAsia="Times New Roman" w:hAnsi="Times New Roman" w:cs="Times New Roman"/>
          <w:b/>
          <w:sz w:val="24"/>
          <w:szCs w:val="24"/>
          <w:lang w:eastAsia="el-GR"/>
        </w:rPr>
        <w:t>Πέμπτη</w:t>
      </w:r>
      <w:r w:rsidR="00DE2369">
        <w:rPr>
          <w:rFonts w:ascii="Times New Roman" w:eastAsia="Times New Roman" w:hAnsi="Times New Roman" w:cs="Times New Roman"/>
          <w:b/>
          <w:sz w:val="24"/>
          <w:szCs w:val="24"/>
          <w:lang w:eastAsia="el-GR"/>
        </w:rPr>
        <w:t xml:space="preserve"> </w:t>
      </w:r>
      <w:r w:rsidRPr="002338CE">
        <w:rPr>
          <w:rFonts w:ascii="Times New Roman" w:eastAsia="Times New Roman" w:hAnsi="Times New Roman" w:cs="Times New Roman"/>
          <w:sz w:val="24"/>
          <w:szCs w:val="24"/>
          <w:lang w:eastAsia="el-GR"/>
        </w:rPr>
        <w:t xml:space="preserve"> και </w:t>
      </w:r>
      <w:r w:rsidR="00E2364D" w:rsidRPr="002338CE">
        <w:rPr>
          <w:rFonts w:ascii="Times New Roman" w:eastAsia="Times New Roman" w:hAnsi="Times New Roman" w:cs="Times New Roman"/>
          <w:sz w:val="24"/>
          <w:szCs w:val="24"/>
          <w:lang w:eastAsia="el-GR"/>
        </w:rPr>
        <w:t xml:space="preserve">ώρα </w:t>
      </w:r>
      <w:r w:rsidR="00167E9D">
        <w:rPr>
          <w:rFonts w:ascii="Times New Roman" w:eastAsia="Times New Roman" w:hAnsi="Times New Roman" w:cs="Times New Roman"/>
          <w:b/>
          <w:sz w:val="24"/>
          <w:szCs w:val="24"/>
          <w:lang w:eastAsia="el-GR"/>
        </w:rPr>
        <w:t>12:00 μ</w:t>
      </w:r>
      <w:r w:rsidR="00615C53" w:rsidRPr="002338CE">
        <w:rPr>
          <w:rFonts w:ascii="Times New Roman" w:eastAsia="Times New Roman" w:hAnsi="Times New Roman" w:cs="Times New Roman"/>
          <w:b/>
          <w:sz w:val="24"/>
          <w:szCs w:val="24"/>
          <w:lang w:eastAsia="el-GR"/>
        </w:rPr>
        <w:t>.μ.</w:t>
      </w:r>
      <w:r w:rsidR="00615C53" w:rsidRPr="002338CE">
        <w:rPr>
          <w:rFonts w:ascii="Times New Roman" w:eastAsia="Times New Roman" w:hAnsi="Times New Roman" w:cs="Times New Roman"/>
          <w:sz w:val="24"/>
          <w:szCs w:val="24"/>
          <w:lang w:eastAsia="el-GR"/>
        </w:rPr>
        <w:t xml:space="preserve"> </w:t>
      </w:r>
      <w:r w:rsidRPr="002338CE">
        <w:rPr>
          <w:rFonts w:ascii="Times New Roman" w:eastAsia="Times New Roman" w:hAnsi="Times New Roman" w:cs="Times New Roman"/>
          <w:sz w:val="24"/>
          <w:szCs w:val="24"/>
          <w:lang w:eastAsia="el-GR"/>
        </w:rPr>
        <w:t xml:space="preserve">ενώπιον της </w:t>
      </w:r>
      <w:r w:rsidR="005B5B6E">
        <w:rPr>
          <w:rFonts w:ascii="Times New Roman" w:eastAsia="Times New Roman" w:hAnsi="Times New Roman" w:cs="Times New Roman"/>
          <w:sz w:val="24"/>
          <w:szCs w:val="24"/>
          <w:lang w:eastAsia="el-GR"/>
        </w:rPr>
        <w:t xml:space="preserve">Αρμόδιας </w:t>
      </w:r>
      <w:r w:rsidR="00D03CFB" w:rsidRPr="002338CE">
        <w:rPr>
          <w:rFonts w:ascii="Times New Roman" w:eastAsia="Times New Roman" w:hAnsi="Times New Roman" w:cs="Times New Roman"/>
          <w:sz w:val="24"/>
          <w:szCs w:val="24"/>
          <w:lang w:eastAsia="el-GR"/>
        </w:rPr>
        <w:t>Επιτροπής</w:t>
      </w:r>
      <w:r w:rsidR="00930BD9">
        <w:rPr>
          <w:rFonts w:ascii="Times New Roman" w:eastAsia="Times New Roman" w:hAnsi="Times New Roman" w:cs="Times New Roman"/>
          <w:sz w:val="24"/>
          <w:szCs w:val="24"/>
          <w:lang w:eastAsia="el-GR"/>
        </w:rPr>
        <w:t xml:space="preserve"> του Π.Δ. 270/81 «Περί καθορισμού των οργάνων της διαδικασίας των όρων διενέργειας δημοπρασιών για εκποίηση ή εκμίσθωση πραγμάτων των Δήμων και Κοινοτήτων». </w:t>
      </w:r>
      <w:r w:rsidRPr="002338CE">
        <w:rPr>
          <w:rFonts w:ascii="Times New Roman" w:eastAsia="Times New Roman" w:hAnsi="Times New Roman" w:cs="Times New Roman"/>
          <w:sz w:val="24"/>
          <w:szCs w:val="24"/>
          <w:lang w:eastAsia="el-GR"/>
        </w:rPr>
        <w:t>Τυχό</w:t>
      </w:r>
      <w:r w:rsidR="00E2364D" w:rsidRPr="002338CE">
        <w:rPr>
          <w:rFonts w:ascii="Times New Roman" w:eastAsia="Times New Roman" w:hAnsi="Times New Roman" w:cs="Times New Roman"/>
          <w:sz w:val="24"/>
          <w:szCs w:val="24"/>
          <w:lang w:eastAsia="el-GR"/>
        </w:rPr>
        <w:t xml:space="preserve">ν επαναληπτική, θα γίνει στις </w:t>
      </w:r>
      <w:r w:rsidR="00E835A5">
        <w:rPr>
          <w:rFonts w:ascii="Times New Roman" w:eastAsia="Times New Roman" w:hAnsi="Times New Roman" w:cs="Times New Roman"/>
          <w:b/>
          <w:sz w:val="24"/>
          <w:szCs w:val="24"/>
          <w:lang w:eastAsia="el-GR"/>
        </w:rPr>
        <w:t>28</w:t>
      </w:r>
      <w:r w:rsidR="0041262A" w:rsidRPr="0041262A">
        <w:rPr>
          <w:rFonts w:ascii="Times New Roman" w:eastAsia="Times New Roman" w:hAnsi="Times New Roman" w:cs="Times New Roman"/>
          <w:b/>
          <w:sz w:val="24"/>
          <w:szCs w:val="24"/>
          <w:lang w:eastAsia="el-GR"/>
        </w:rPr>
        <w:t xml:space="preserve"> </w:t>
      </w:r>
      <w:r w:rsidR="00E835A5">
        <w:rPr>
          <w:rFonts w:ascii="Times New Roman" w:eastAsia="Times New Roman" w:hAnsi="Times New Roman" w:cs="Times New Roman"/>
          <w:b/>
          <w:sz w:val="24"/>
          <w:szCs w:val="24"/>
          <w:lang w:eastAsia="el-GR"/>
        </w:rPr>
        <w:t>Αυγούστου</w:t>
      </w:r>
      <w:r w:rsidR="00E2364D" w:rsidRPr="002338CE">
        <w:rPr>
          <w:rFonts w:ascii="Times New Roman" w:eastAsia="Times New Roman" w:hAnsi="Times New Roman" w:cs="Times New Roman"/>
          <w:sz w:val="24"/>
          <w:szCs w:val="24"/>
          <w:lang w:eastAsia="el-GR"/>
        </w:rPr>
        <w:t xml:space="preserve"> </w:t>
      </w:r>
      <w:r w:rsidR="005B5B6E" w:rsidRPr="005B5B6E">
        <w:rPr>
          <w:rFonts w:ascii="Times New Roman" w:eastAsia="Times New Roman" w:hAnsi="Times New Roman" w:cs="Times New Roman"/>
          <w:b/>
          <w:sz w:val="24"/>
          <w:szCs w:val="24"/>
          <w:lang w:eastAsia="el-GR"/>
        </w:rPr>
        <w:t>202</w:t>
      </w:r>
      <w:r w:rsidR="00E835A5">
        <w:rPr>
          <w:rFonts w:ascii="Times New Roman" w:eastAsia="Times New Roman" w:hAnsi="Times New Roman" w:cs="Times New Roman"/>
          <w:b/>
          <w:sz w:val="24"/>
          <w:szCs w:val="24"/>
          <w:lang w:eastAsia="el-GR"/>
        </w:rPr>
        <w:t>5</w:t>
      </w:r>
      <w:r w:rsidR="005B5B6E">
        <w:rPr>
          <w:rFonts w:ascii="Times New Roman" w:eastAsia="Times New Roman" w:hAnsi="Times New Roman" w:cs="Times New Roman"/>
          <w:sz w:val="24"/>
          <w:szCs w:val="24"/>
          <w:lang w:eastAsia="el-GR"/>
        </w:rPr>
        <w:t xml:space="preserve"> </w:t>
      </w:r>
      <w:r w:rsidR="00167E9D">
        <w:rPr>
          <w:rFonts w:ascii="Times New Roman" w:eastAsia="Times New Roman" w:hAnsi="Times New Roman" w:cs="Times New Roman"/>
          <w:b/>
          <w:sz w:val="24"/>
          <w:szCs w:val="24"/>
          <w:lang w:eastAsia="el-GR"/>
        </w:rPr>
        <w:t xml:space="preserve">ημέρα </w:t>
      </w:r>
      <w:r w:rsidR="00E835A5">
        <w:rPr>
          <w:rFonts w:ascii="Times New Roman" w:eastAsia="Times New Roman" w:hAnsi="Times New Roman" w:cs="Times New Roman"/>
          <w:b/>
          <w:sz w:val="24"/>
          <w:szCs w:val="24"/>
          <w:lang w:eastAsia="el-GR"/>
        </w:rPr>
        <w:t>Πέμπτη</w:t>
      </w:r>
      <w:r w:rsidRPr="002338CE">
        <w:rPr>
          <w:rFonts w:ascii="Times New Roman" w:eastAsia="Times New Roman" w:hAnsi="Times New Roman" w:cs="Times New Roman"/>
          <w:b/>
          <w:sz w:val="24"/>
          <w:szCs w:val="24"/>
          <w:lang w:eastAsia="el-GR"/>
        </w:rPr>
        <w:t xml:space="preserve"> την</w:t>
      </w:r>
      <w:r w:rsidR="00615C53" w:rsidRPr="002338CE">
        <w:rPr>
          <w:rFonts w:ascii="Times New Roman" w:eastAsia="Times New Roman" w:hAnsi="Times New Roman" w:cs="Times New Roman"/>
          <w:b/>
          <w:sz w:val="24"/>
          <w:szCs w:val="24"/>
          <w:lang w:eastAsia="el-GR"/>
        </w:rPr>
        <w:t xml:space="preserve"> </w:t>
      </w:r>
      <w:r w:rsidRPr="002338CE">
        <w:rPr>
          <w:rFonts w:ascii="Times New Roman" w:eastAsia="Times New Roman" w:hAnsi="Times New Roman" w:cs="Times New Roman"/>
          <w:b/>
          <w:sz w:val="24"/>
          <w:szCs w:val="24"/>
          <w:lang w:eastAsia="el-GR"/>
        </w:rPr>
        <w:t>ίδια ώρα</w:t>
      </w:r>
      <w:r w:rsidR="00037F7C" w:rsidRPr="002338CE">
        <w:rPr>
          <w:rFonts w:ascii="Times New Roman" w:eastAsia="Times New Roman" w:hAnsi="Times New Roman" w:cs="Times New Roman"/>
          <w:sz w:val="24"/>
          <w:szCs w:val="24"/>
          <w:lang w:eastAsia="el-GR"/>
        </w:rPr>
        <w:t xml:space="preserve">. </w:t>
      </w:r>
      <w:r w:rsidRPr="002338CE">
        <w:rPr>
          <w:rFonts w:ascii="Times New Roman" w:eastAsia="Times New Roman" w:hAnsi="Times New Roman" w:cs="Times New Roman"/>
          <w:sz w:val="24"/>
          <w:szCs w:val="24"/>
          <w:lang w:eastAsia="el-GR"/>
        </w:rPr>
        <w:t>Αν και η δεύτερη δημοπρασία δε φέρει αποτέλεσμα</w:t>
      </w:r>
      <w:r w:rsidR="00E116D8" w:rsidRPr="002338CE">
        <w:rPr>
          <w:rFonts w:ascii="Times New Roman" w:eastAsia="Times New Roman" w:hAnsi="Times New Roman" w:cs="Times New Roman"/>
          <w:sz w:val="24"/>
          <w:szCs w:val="24"/>
          <w:lang w:eastAsia="el-GR"/>
        </w:rPr>
        <w:t>,</w:t>
      </w:r>
      <w:r w:rsidRPr="002338CE">
        <w:rPr>
          <w:rFonts w:ascii="Times New Roman" w:eastAsia="Times New Roman" w:hAnsi="Times New Roman" w:cs="Times New Roman"/>
          <w:sz w:val="24"/>
          <w:szCs w:val="24"/>
          <w:lang w:eastAsia="el-GR"/>
        </w:rPr>
        <w:t xml:space="preserve"> η εκμίσθωση θα μπορεί να γίνει με απευθείας συμφωνία, τους όρους της οποίας καθορίζει το </w:t>
      </w:r>
      <w:r w:rsidR="00DF158C" w:rsidRPr="002338CE">
        <w:rPr>
          <w:rFonts w:ascii="Times New Roman" w:eastAsia="Times New Roman" w:hAnsi="Times New Roman" w:cs="Times New Roman"/>
          <w:sz w:val="24"/>
          <w:szCs w:val="24"/>
          <w:lang w:eastAsia="el-GR"/>
        </w:rPr>
        <w:t>Δημοτικό Συμβούλιο</w:t>
      </w:r>
      <w:r w:rsidR="005B5B6E">
        <w:rPr>
          <w:rFonts w:ascii="Times New Roman" w:eastAsia="Times New Roman" w:hAnsi="Times New Roman" w:cs="Times New Roman"/>
          <w:sz w:val="24"/>
          <w:szCs w:val="24"/>
          <w:lang w:eastAsia="el-GR"/>
        </w:rPr>
        <w:t xml:space="preserve">  σύμφωνα με τις διατάξεις του  άρθρου 196 του Ν. 4555/2018</w:t>
      </w:r>
    </w:p>
    <w:p w14:paraId="7C553167" w14:textId="77777777" w:rsidR="00DF158C" w:rsidRPr="00AF6E29" w:rsidRDefault="0046121E" w:rsidP="00D03CFB">
      <w:pPr>
        <w:pStyle w:val="a3"/>
        <w:numPr>
          <w:ilvl w:val="1"/>
          <w:numId w:val="2"/>
        </w:numPr>
        <w:spacing w:after="0" w:line="360" w:lineRule="auto"/>
        <w:jc w:val="both"/>
        <w:rPr>
          <w:rFonts w:ascii="Times New Roman" w:eastAsia="Times New Roman" w:hAnsi="Times New Roman" w:cs="Times New Roman"/>
          <w:sz w:val="24"/>
          <w:szCs w:val="24"/>
          <w:lang w:eastAsia="el-GR"/>
        </w:rPr>
      </w:pPr>
      <w:r w:rsidRPr="00AF6E29">
        <w:rPr>
          <w:rFonts w:ascii="Times New Roman" w:eastAsia="Times New Roman" w:hAnsi="Times New Roman" w:cs="Times New Roman"/>
          <w:sz w:val="24"/>
          <w:szCs w:val="24"/>
          <w:lang w:eastAsia="el-GR"/>
        </w:rPr>
        <w:t>Οι διαγωνιζόμενοι θα πλειοδοτούν</w:t>
      </w:r>
      <w:r w:rsidR="006D2971"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προφορικά ενώπιον</w:t>
      </w:r>
      <w:r w:rsidR="006D2971"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 xml:space="preserve">της </w:t>
      </w:r>
      <w:r w:rsidR="005B5B6E">
        <w:rPr>
          <w:rFonts w:ascii="Times New Roman" w:eastAsia="Times New Roman" w:hAnsi="Times New Roman" w:cs="Times New Roman"/>
          <w:sz w:val="24"/>
          <w:szCs w:val="24"/>
          <w:lang w:eastAsia="el-GR"/>
        </w:rPr>
        <w:t>Αρμόδιας</w:t>
      </w:r>
      <w:r w:rsidR="00DF158C"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Επιτροπής. Οι προσφορές</w:t>
      </w:r>
      <w:r w:rsidR="00615C53"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θα γράφονται στο</w:t>
      </w:r>
      <w:r w:rsidR="00615C53"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πρακτικό με τη σειρά</w:t>
      </w:r>
      <w:r w:rsidR="00615C53"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που εκφωνήθηκαν</w:t>
      </w:r>
      <w:r w:rsidR="00615C53"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με το ονοματεπώνυμο</w:t>
      </w:r>
      <w:r w:rsidR="00615C53"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του πλειοδότη. Κάθε προσφορά</w:t>
      </w:r>
      <w:r w:rsidR="00615C53"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είναι δεσμευτική</w:t>
      </w:r>
      <w:r w:rsidR="00615C53"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για τον πλειοδότη και η</w:t>
      </w:r>
      <w:r w:rsidR="00615C53"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δέσμευση αυτή</w:t>
      </w:r>
      <w:r w:rsidR="00615C53"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μεταφέρεται</w:t>
      </w:r>
      <w:r w:rsidR="00615C53"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αλληλοδιαδόχως από τον πρώτο</w:t>
      </w:r>
      <w:r w:rsidR="0068372A" w:rsidRPr="00AF6E29">
        <w:rPr>
          <w:rFonts w:ascii="Times New Roman" w:eastAsia="Times New Roman" w:hAnsi="Times New Roman" w:cs="Times New Roman"/>
          <w:sz w:val="24"/>
          <w:szCs w:val="24"/>
          <w:lang w:eastAsia="el-GR"/>
        </w:rPr>
        <w:t xml:space="preserve"> στους </w:t>
      </w:r>
      <w:r w:rsidRPr="00AF6E29">
        <w:rPr>
          <w:rFonts w:ascii="Times New Roman" w:eastAsia="Times New Roman" w:hAnsi="Times New Roman" w:cs="Times New Roman"/>
          <w:sz w:val="24"/>
          <w:szCs w:val="24"/>
          <w:lang w:eastAsia="el-GR"/>
        </w:rPr>
        <w:t>επόμενους και τελικά επιβαρύνει</w:t>
      </w:r>
      <w:r w:rsidR="00615C53"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 xml:space="preserve">τον τελευταίο πλειοδότη. </w:t>
      </w:r>
    </w:p>
    <w:p w14:paraId="6B552BC2" w14:textId="77777777" w:rsidR="00DF158C" w:rsidRPr="00AF6E29" w:rsidRDefault="0046121E" w:rsidP="00D03CFB">
      <w:pPr>
        <w:pStyle w:val="a3"/>
        <w:numPr>
          <w:ilvl w:val="1"/>
          <w:numId w:val="2"/>
        </w:numPr>
        <w:spacing w:after="0" w:line="360" w:lineRule="auto"/>
        <w:jc w:val="both"/>
        <w:rPr>
          <w:rFonts w:ascii="Times New Roman" w:eastAsia="Times New Roman" w:hAnsi="Times New Roman" w:cs="Times New Roman"/>
          <w:sz w:val="24"/>
          <w:szCs w:val="24"/>
          <w:lang w:eastAsia="el-GR"/>
        </w:rPr>
      </w:pPr>
      <w:r w:rsidRPr="00AF6E29">
        <w:rPr>
          <w:rFonts w:ascii="Times New Roman" w:eastAsia="Times New Roman" w:hAnsi="Times New Roman" w:cs="Times New Roman"/>
          <w:sz w:val="24"/>
          <w:szCs w:val="24"/>
          <w:lang w:eastAsia="el-GR"/>
        </w:rPr>
        <w:t>Στη διαδικασία</w:t>
      </w:r>
      <w:r w:rsidR="0025746B"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μπορούν</w:t>
      </w:r>
      <w:r w:rsidR="0025746B"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να προσέλθουν</w:t>
      </w:r>
      <w:r w:rsidR="0025746B"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όλοι οι νόμιμοι εκπρόσωπο</w:t>
      </w:r>
      <w:r w:rsidR="0068372A" w:rsidRPr="00AF6E29">
        <w:rPr>
          <w:rFonts w:ascii="Times New Roman" w:eastAsia="Times New Roman" w:hAnsi="Times New Roman" w:cs="Times New Roman"/>
          <w:sz w:val="24"/>
          <w:szCs w:val="24"/>
          <w:lang w:eastAsia="el-GR"/>
        </w:rPr>
        <w:t xml:space="preserve">ι </w:t>
      </w:r>
      <w:r w:rsidRPr="00AF6E29">
        <w:rPr>
          <w:rFonts w:ascii="Times New Roman" w:eastAsia="Times New Roman" w:hAnsi="Times New Roman" w:cs="Times New Roman"/>
          <w:sz w:val="24"/>
          <w:szCs w:val="24"/>
          <w:lang w:eastAsia="el-GR"/>
        </w:rPr>
        <w:t>των συμμετεχόντων. Αν κάποιος δεν πληροί τις απαιτούμενες προϋποθέσεις, αυτό θα του ανακοινωθεί</w:t>
      </w:r>
      <w:r w:rsidR="00615C53"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πριν την έναρξη</w:t>
      </w:r>
      <w:r w:rsidR="00615C53"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της διαδικασίας</w:t>
      </w:r>
      <w:r w:rsidR="00615C53"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των προφορικών</w:t>
      </w:r>
      <w:r w:rsidR="00615C53"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προσφορών. Αν κάποιος συμμετέχει</w:t>
      </w:r>
      <w:r w:rsidR="00615C53"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και πλειοδοτεί στη</w:t>
      </w:r>
      <w:r w:rsidR="00615C53"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δημοπρασία</w:t>
      </w:r>
      <w:r w:rsidR="00615C53"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για λογαριασμό</w:t>
      </w:r>
      <w:r w:rsidR="00615C53"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άλλου, οφείλει να το δηλώσει</w:t>
      </w:r>
      <w:r w:rsidR="00615C53"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στην</w:t>
      </w:r>
      <w:r w:rsidR="00615C53" w:rsidRPr="00AF6E29">
        <w:rPr>
          <w:rFonts w:ascii="Times New Roman" w:eastAsia="Times New Roman" w:hAnsi="Times New Roman" w:cs="Times New Roman"/>
          <w:sz w:val="24"/>
          <w:szCs w:val="24"/>
          <w:lang w:eastAsia="el-GR"/>
        </w:rPr>
        <w:t xml:space="preserve"> </w:t>
      </w:r>
      <w:r w:rsidR="00D41BC9">
        <w:rPr>
          <w:rFonts w:ascii="Times New Roman" w:eastAsia="Times New Roman" w:hAnsi="Times New Roman" w:cs="Times New Roman"/>
          <w:sz w:val="24"/>
          <w:szCs w:val="24"/>
          <w:lang w:eastAsia="el-GR"/>
        </w:rPr>
        <w:t>Αρμόδια</w:t>
      </w:r>
      <w:r w:rsidR="00DF158C"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Επιτροπή</w:t>
      </w:r>
      <w:r w:rsidR="00615C53"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πριν από την έναρξη</w:t>
      </w:r>
      <w:r w:rsidR="00615C53"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του διαγωνισμού, προσκομίζοντας</w:t>
      </w:r>
      <w:r w:rsidR="00615C53"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εξουσιοδότηση με θεωρημένο το γνήσιο της υπογραφής ή πληρεξούσιο, συντεταγμένο και θεωρημένο</w:t>
      </w:r>
      <w:r w:rsidR="00615C53"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από συμβολαιογράφο</w:t>
      </w:r>
      <w:r w:rsidR="00933E32" w:rsidRPr="00AF6E29">
        <w:rPr>
          <w:rFonts w:ascii="Times New Roman" w:eastAsia="Times New Roman" w:hAnsi="Times New Roman" w:cs="Times New Roman"/>
          <w:sz w:val="24"/>
          <w:szCs w:val="24"/>
          <w:lang w:eastAsia="el-GR"/>
        </w:rPr>
        <w:t>,</w:t>
      </w:r>
      <w:r w:rsidRPr="00AF6E29">
        <w:rPr>
          <w:rFonts w:ascii="Times New Roman" w:eastAsia="Times New Roman" w:hAnsi="Times New Roman" w:cs="Times New Roman"/>
          <w:sz w:val="24"/>
          <w:szCs w:val="24"/>
          <w:lang w:eastAsia="el-GR"/>
        </w:rPr>
        <w:t xml:space="preserve"> άλλως θεωρείται</w:t>
      </w:r>
      <w:r w:rsidR="00615C53"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ως μετέχων</w:t>
      </w:r>
      <w:r w:rsidR="00615C53"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για δικό του λογαριασμό. Η απόφαση</w:t>
      </w:r>
      <w:r w:rsidR="00615C53"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 xml:space="preserve">της </w:t>
      </w:r>
      <w:r w:rsidR="00D41BC9">
        <w:rPr>
          <w:rFonts w:ascii="Times New Roman" w:eastAsia="Times New Roman" w:hAnsi="Times New Roman" w:cs="Times New Roman"/>
          <w:sz w:val="24"/>
          <w:szCs w:val="24"/>
          <w:lang w:eastAsia="el-GR"/>
        </w:rPr>
        <w:t>αρμόδιας</w:t>
      </w:r>
      <w:r w:rsidR="00DF158C"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Επιτροπής</w:t>
      </w:r>
      <w:r w:rsidR="00615C53"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περί αποκλεισμού</w:t>
      </w:r>
      <w:r w:rsidR="00615C53"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ενδιαφερομένου</w:t>
      </w:r>
      <w:r w:rsidR="00615C53"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να συμμετάσχει</w:t>
      </w:r>
      <w:r w:rsidR="00615C53"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στη</w:t>
      </w:r>
      <w:r w:rsidR="00615C53"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δημοπρασία, επειδή</w:t>
      </w:r>
      <w:r w:rsidR="00615C53"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δεν πληροί τους όρους</w:t>
      </w:r>
      <w:r w:rsidR="00615C53"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της διακήρυξης,</w:t>
      </w:r>
      <w:r w:rsidR="00615C53"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αναγράφεται στα</w:t>
      </w:r>
      <w:r w:rsidR="00615C53"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 xml:space="preserve">πρακτικά. </w:t>
      </w:r>
    </w:p>
    <w:p w14:paraId="3D7CAEAF" w14:textId="77777777" w:rsidR="00DF158C" w:rsidRPr="00AF6E29" w:rsidRDefault="0046121E" w:rsidP="00D03CFB">
      <w:pPr>
        <w:pStyle w:val="a3"/>
        <w:numPr>
          <w:ilvl w:val="1"/>
          <w:numId w:val="2"/>
        </w:numPr>
        <w:spacing w:after="0" w:line="360" w:lineRule="auto"/>
        <w:jc w:val="both"/>
        <w:rPr>
          <w:rFonts w:ascii="Times New Roman" w:eastAsia="Times New Roman" w:hAnsi="Times New Roman" w:cs="Times New Roman"/>
          <w:sz w:val="24"/>
          <w:szCs w:val="24"/>
          <w:lang w:eastAsia="el-GR"/>
        </w:rPr>
      </w:pPr>
      <w:r w:rsidRPr="00AF6E29">
        <w:rPr>
          <w:rFonts w:ascii="Times New Roman" w:eastAsia="Times New Roman" w:hAnsi="Times New Roman" w:cs="Times New Roman"/>
          <w:sz w:val="24"/>
          <w:szCs w:val="24"/>
          <w:lang w:eastAsia="el-GR"/>
        </w:rPr>
        <w:t>Για να γίνει δεκτός στη</w:t>
      </w:r>
      <w:r w:rsidR="00615C53"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δημοπρασία</w:t>
      </w:r>
      <w:r w:rsidR="00615C53"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διαγωνιζόμενος, οφείλει να καταθέσει στην</w:t>
      </w:r>
      <w:r w:rsidR="006D2971"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Επιτροπή</w:t>
      </w:r>
      <w:r w:rsidR="006D2971"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τα δικαιολογητικά συμμετοχής</w:t>
      </w:r>
      <w:r w:rsidR="006D2971" w:rsidRPr="00AF6E29">
        <w:rPr>
          <w:rFonts w:ascii="Times New Roman" w:eastAsia="Times New Roman" w:hAnsi="Times New Roman" w:cs="Times New Roman"/>
          <w:sz w:val="24"/>
          <w:szCs w:val="24"/>
          <w:lang w:eastAsia="el-GR"/>
        </w:rPr>
        <w:t xml:space="preserve"> </w:t>
      </w:r>
      <w:r w:rsidR="00DF158C" w:rsidRPr="00AF6E29">
        <w:rPr>
          <w:rFonts w:ascii="Times New Roman" w:eastAsia="Times New Roman" w:hAnsi="Times New Roman" w:cs="Times New Roman"/>
          <w:sz w:val="24"/>
          <w:szCs w:val="24"/>
          <w:lang w:eastAsia="el-GR"/>
        </w:rPr>
        <w:t>του άρθρο</w:t>
      </w:r>
      <w:r w:rsidR="0041262A">
        <w:rPr>
          <w:rFonts w:ascii="Times New Roman" w:eastAsia="Times New Roman" w:hAnsi="Times New Roman" w:cs="Times New Roman"/>
          <w:sz w:val="24"/>
          <w:szCs w:val="24"/>
          <w:lang w:eastAsia="el-GR"/>
        </w:rPr>
        <w:t>υ</w:t>
      </w:r>
      <w:r w:rsidR="00DF158C"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7</w:t>
      </w:r>
      <w:r w:rsidR="00615C53"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και την εγγύηση</w:t>
      </w:r>
      <w:r w:rsidR="006D2971"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συμμετοχής</w:t>
      </w:r>
      <w:r w:rsidR="006D2971"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που αναφέρετα</w:t>
      </w:r>
      <w:r w:rsidR="000F6510" w:rsidRPr="00AF6E29">
        <w:rPr>
          <w:rFonts w:ascii="Times New Roman" w:eastAsia="Times New Roman" w:hAnsi="Times New Roman" w:cs="Times New Roman"/>
          <w:sz w:val="24"/>
          <w:szCs w:val="24"/>
          <w:lang w:eastAsia="el-GR"/>
        </w:rPr>
        <w:t xml:space="preserve">ι </w:t>
      </w:r>
      <w:r w:rsidRPr="00AF6E29">
        <w:rPr>
          <w:rFonts w:ascii="Times New Roman" w:eastAsia="Times New Roman" w:hAnsi="Times New Roman" w:cs="Times New Roman"/>
          <w:sz w:val="24"/>
          <w:szCs w:val="24"/>
          <w:lang w:eastAsia="el-GR"/>
        </w:rPr>
        <w:t>στο</w:t>
      </w:r>
      <w:r w:rsidR="006D2971" w:rsidRPr="00AF6E29">
        <w:rPr>
          <w:rFonts w:ascii="Times New Roman" w:eastAsia="Times New Roman" w:hAnsi="Times New Roman" w:cs="Times New Roman"/>
          <w:sz w:val="24"/>
          <w:szCs w:val="24"/>
          <w:lang w:eastAsia="el-GR"/>
        </w:rPr>
        <w:t xml:space="preserve"> </w:t>
      </w:r>
      <w:r w:rsidR="00DF158C" w:rsidRPr="00AF6E29">
        <w:rPr>
          <w:rFonts w:ascii="Times New Roman" w:eastAsia="Times New Roman" w:hAnsi="Times New Roman" w:cs="Times New Roman"/>
          <w:sz w:val="24"/>
          <w:szCs w:val="24"/>
          <w:lang w:eastAsia="el-GR"/>
        </w:rPr>
        <w:t xml:space="preserve">άρθρο </w:t>
      </w:r>
      <w:r w:rsidRPr="00AF6E29">
        <w:rPr>
          <w:rFonts w:ascii="Times New Roman" w:eastAsia="Times New Roman" w:hAnsi="Times New Roman" w:cs="Times New Roman"/>
          <w:sz w:val="24"/>
          <w:szCs w:val="24"/>
          <w:lang w:eastAsia="el-GR"/>
        </w:rPr>
        <w:t>8 της παρούσας.</w:t>
      </w:r>
    </w:p>
    <w:p w14:paraId="73463721" w14:textId="77777777" w:rsidR="00DF158C" w:rsidRPr="00AF6E29" w:rsidRDefault="00933E32" w:rsidP="00D03CFB">
      <w:pPr>
        <w:pStyle w:val="a3"/>
        <w:numPr>
          <w:ilvl w:val="1"/>
          <w:numId w:val="2"/>
        </w:numPr>
        <w:spacing w:after="0" w:line="360" w:lineRule="auto"/>
        <w:jc w:val="both"/>
        <w:rPr>
          <w:rFonts w:ascii="Times New Roman" w:eastAsia="Times New Roman" w:hAnsi="Times New Roman" w:cs="Times New Roman"/>
          <w:sz w:val="24"/>
          <w:szCs w:val="24"/>
          <w:lang w:eastAsia="el-GR"/>
        </w:rPr>
      </w:pPr>
      <w:r w:rsidRPr="00AF6E29">
        <w:rPr>
          <w:rFonts w:ascii="Times New Roman" w:eastAsia="Times New Roman" w:hAnsi="Times New Roman" w:cs="Times New Roman"/>
          <w:sz w:val="24"/>
          <w:szCs w:val="24"/>
          <w:lang w:eastAsia="el-GR"/>
        </w:rPr>
        <w:t xml:space="preserve">Ο </w:t>
      </w:r>
      <w:r w:rsidR="0046121E" w:rsidRPr="00AF6E29">
        <w:rPr>
          <w:rFonts w:ascii="Times New Roman" w:eastAsia="Times New Roman" w:hAnsi="Times New Roman" w:cs="Times New Roman"/>
          <w:sz w:val="24"/>
          <w:szCs w:val="24"/>
          <w:lang w:eastAsia="el-GR"/>
        </w:rPr>
        <w:t>ενδιαφερόμενος οφείλει να προσέλθει</w:t>
      </w:r>
      <w:r w:rsidR="006D2971" w:rsidRPr="00AF6E29">
        <w:rPr>
          <w:rFonts w:ascii="Times New Roman" w:eastAsia="Times New Roman" w:hAnsi="Times New Roman" w:cs="Times New Roman"/>
          <w:sz w:val="24"/>
          <w:szCs w:val="24"/>
          <w:lang w:eastAsia="el-GR"/>
        </w:rPr>
        <w:t xml:space="preserve"> </w:t>
      </w:r>
      <w:r w:rsidR="0046121E" w:rsidRPr="00AF6E29">
        <w:rPr>
          <w:rFonts w:ascii="Times New Roman" w:eastAsia="Times New Roman" w:hAnsi="Times New Roman" w:cs="Times New Roman"/>
          <w:sz w:val="24"/>
          <w:szCs w:val="24"/>
          <w:lang w:eastAsia="el-GR"/>
        </w:rPr>
        <w:t>στη</w:t>
      </w:r>
      <w:r w:rsidR="006D2971" w:rsidRPr="00AF6E29">
        <w:rPr>
          <w:rFonts w:ascii="Times New Roman" w:eastAsia="Times New Roman" w:hAnsi="Times New Roman" w:cs="Times New Roman"/>
          <w:sz w:val="24"/>
          <w:szCs w:val="24"/>
          <w:lang w:eastAsia="el-GR"/>
        </w:rPr>
        <w:t xml:space="preserve"> </w:t>
      </w:r>
      <w:r w:rsidR="0046121E" w:rsidRPr="00AF6E29">
        <w:rPr>
          <w:rFonts w:ascii="Times New Roman" w:eastAsia="Times New Roman" w:hAnsi="Times New Roman" w:cs="Times New Roman"/>
          <w:sz w:val="24"/>
          <w:szCs w:val="24"/>
          <w:lang w:eastAsia="el-GR"/>
        </w:rPr>
        <w:t>διαδικασία</w:t>
      </w:r>
      <w:r w:rsidR="006D2971" w:rsidRPr="00AF6E29">
        <w:rPr>
          <w:rFonts w:ascii="Times New Roman" w:eastAsia="Times New Roman" w:hAnsi="Times New Roman" w:cs="Times New Roman"/>
          <w:sz w:val="24"/>
          <w:szCs w:val="24"/>
          <w:lang w:eastAsia="el-GR"/>
        </w:rPr>
        <w:t xml:space="preserve"> </w:t>
      </w:r>
      <w:r w:rsidR="0046121E" w:rsidRPr="00AF6E29">
        <w:rPr>
          <w:rFonts w:ascii="Times New Roman" w:eastAsia="Times New Roman" w:hAnsi="Times New Roman" w:cs="Times New Roman"/>
          <w:sz w:val="24"/>
          <w:szCs w:val="24"/>
          <w:lang w:eastAsia="el-GR"/>
        </w:rPr>
        <w:t>δημοπράτησης</w:t>
      </w:r>
      <w:r w:rsidR="006D2971" w:rsidRPr="00AF6E29">
        <w:rPr>
          <w:rFonts w:ascii="Times New Roman" w:eastAsia="Times New Roman" w:hAnsi="Times New Roman" w:cs="Times New Roman"/>
          <w:sz w:val="24"/>
          <w:szCs w:val="24"/>
          <w:lang w:eastAsia="el-GR"/>
        </w:rPr>
        <w:t xml:space="preserve"> </w:t>
      </w:r>
      <w:r w:rsidR="0046121E" w:rsidRPr="00AF6E29">
        <w:rPr>
          <w:rFonts w:ascii="Times New Roman" w:eastAsia="Times New Roman" w:hAnsi="Times New Roman" w:cs="Times New Roman"/>
          <w:sz w:val="24"/>
          <w:szCs w:val="24"/>
          <w:lang w:eastAsia="el-GR"/>
        </w:rPr>
        <w:t>με αξιόχρεο εγγυητή</w:t>
      </w:r>
      <w:r w:rsidR="00615C53" w:rsidRPr="00AF6E29">
        <w:rPr>
          <w:rFonts w:ascii="Times New Roman" w:eastAsia="Times New Roman" w:hAnsi="Times New Roman" w:cs="Times New Roman"/>
          <w:sz w:val="24"/>
          <w:szCs w:val="24"/>
          <w:lang w:eastAsia="el-GR"/>
        </w:rPr>
        <w:t xml:space="preserve"> </w:t>
      </w:r>
      <w:r w:rsidR="0046121E" w:rsidRPr="00AF6E29">
        <w:rPr>
          <w:rFonts w:ascii="Times New Roman" w:eastAsia="Times New Roman" w:hAnsi="Times New Roman" w:cs="Times New Roman"/>
          <w:sz w:val="24"/>
          <w:szCs w:val="24"/>
          <w:lang w:eastAsia="el-GR"/>
        </w:rPr>
        <w:t>(φυσικό</w:t>
      </w:r>
      <w:r w:rsidR="006D2971" w:rsidRPr="00AF6E29">
        <w:rPr>
          <w:rFonts w:ascii="Times New Roman" w:eastAsia="Times New Roman" w:hAnsi="Times New Roman" w:cs="Times New Roman"/>
          <w:sz w:val="24"/>
          <w:szCs w:val="24"/>
          <w:lang w:eastAsia="el-GR"/>
        </w:rPr>
        <w:t xml:space="preserve"> </w:t>
      </w:r>
      <w:r w:rsidR="0046121E" w:rsidRPr="00AF6E29">
        <w:rPr>
          <w:rFonts w:ascii="Times New Roman" w:eastAsia="Times New Roman" w:hAnsi="Times New Roman" w:cs="Times New Roman"/>
          <w:sz w:val="24"/>
          <w:szCs w:val="24"/>
          <w:lang w:eastAsia="el-GR"/>
        </w:rPr>
        <w:t>πρόσωπο</w:t>
      </w:r>
      <w:r w:rsidR="006D2971" w:rsidRPr="00AF6E29">
        <w:rPr>
          <w:rFonts w:ascii="Times New Roman" w:eastAsia="Times New Roman" w:hAnsi="Times New Roman" w:cs="Times New Roman"/>
          <w:sz w:val="24"/>
          <w:szCs w:val="24"/>
          <w:lang w:eastAsia="el-GR"/>
        </w:rPr>
        <w:t xml:space="preserve"> </w:t>
      </w:r>
      <w:r w:rsidR="0046121E" w:rsidRPr="00AF6E29">
        <w:rPr>
          <w:rFonts w:ascii="Times New Roman" w:eastAsia="Times New Roman" w:hAnsi="Times New Roman" w:cs="Times New Roman"/>
          <w:sz w:val="24"/>
          <w:szCs w:val="24"/>
          <w:lang w:eastAsia="el-GR"/>
        </w:rPr>
        <w:t>και μόνο), ο οποίος</w:t>
      </w:r>
      <w:r w:rsidR="006D2971" w:rsidRPr="00AF6E29">
        <w:rPr>
          <w:rFonts w:ascii="Times New Roman" w:eastAsia="Times New Roman" w:hAnsi="Times New Roman" w:cs="Times New Roman"/>
          <w:sz w:val="24"/>
          <w:szCs w:val="24"/>
          <w:lang w:eastAsia="el-GR"/>
        </w:rPr>
        <w:t xml:space="preserve"> </w:t>
      </w:r>
      <w:r w:rsidR="0046121E" w:rsidRPr="00AF6E29">
        <w:rPr>
          <w:rFonts w:ascii="Times New Roman" w:eastAsia="Times New Roman" w:hAnsi="Times New Roman" w:cs="Times New Roman"/>
          <w:sz w:val="24"/>
          <w:szCs w:val="24"/>
          <w:lang w:eastAsia="el-GR"/>
        </w:rPr>
        <w:t>θα συνυπογράψει</w:t>
      </w:r>
      <w:r w:rsidR="00615C53" w:rsidRPr="00AF6E29">
        <w:rPr>
          <w:rFonts w:ascii="Times New Roman" w:eastAsia="Times New Roman" w:hAnsi="Times New Roman" w:cs="Times New Roman"/>
          <w:sz w:val="24"/>
          <w:szCs w:val="24"/>
          <w:lang w:eastAsia="el-GR"/>
        </w:rPr>
        <w:t xml:space="preserve"> </w:t>
      </w:r>
      <w:r w:rsidR="0046121E" w:rsidRPr="00AF6E29">
        <w:rPr>
          <w:rFonts w:ascii="Times New Roman" w:eastAsia="Times New Roman" w:hAnsi="Times New Roman" w:cs="Times New Roman"/>
          <w:sz w:val="24"/>
          <w:szCs w:val="24"/>
          <w:lang w:eastAsia="el-GR"/>
        </w:rPr>
        <w:t>(με τον τελευταίο πλειοδότη) τα πρακτικά της δημοπρασίας, καθιστάμενος</w:t>
      </w:r>
      <w:r w:rsidR="00E405BF" w:rsidRPr="00AF6E29">
        <w:rPr>
          <w:rFonts w:ascii="Times New Roman" w:eastAsia="Times New Roman" w:hAnsi="Times New Roman" w:cs="Times New Roman"/>
          <w:sz w:val="24"/>
          <w:szCs w:val="24"/>
          <w:lang w:eastAsia="el-GR"/>
        </w:rPr>
        <w:t xml:space="preserve"> </w:t>
      </w:r>
      <w:r w:rsidR="0046121E" w:rsidRPr="00AF6E29">
        <w:rPr>
          <w:rFonts w:ascii="Times New Roman" w:eastAsia="Times New Roman" w:hAnsi="Times New Roman" w:cs="Times New Roman"/>
          <w:sz w:val="24"/>
          <w:szCs w:val="24"/>
          <w:lang w:eastAsia="el-GR"/>
        </w:rPr>
        <w:t>αλληλεγγύως</w:t>
      </w:r>
      <w:r w:rsidR="006D2971" w:rsidRPr="00AF6E29">
        <w:rPr>
          <w:rFonts w:ascii="Times New Roman" w:eastAsia="Times New Roman" w:hAnsi="Times New Roman" w:cs="Times New Roman"/>
          <w:sz w:val="24"/>
          <w:szCs w:val="24"/>
          <w:lang w:eastAsia="el-GR"/>
        </w:rPr>
        <w:t xml:space="preserve"> </w:t>
      </w:r>
      <w:r w:rsidR="0046121E" w:rsidRPr="00AF6E29">
        <w:rPr>
          <w:rFonts w:ascii="Times New Roman" w:eastAsia="Times New Roman" w:hAnsi="Times New Roman" w:cs="Times New Roman"/>
          <w:sz w:val="24"/>
          <w:szCs w:val="24"/>
          <w:lang w:eastAsia="el-GR"/>
        </w:rPr>
        <w:t xml:space="preserve">και εις </w:t>
      </w:r>
      <w:proofErr w:type="spellStart"/>
      <w:r w:rsidR="0046121E" w:rsidRPr="00AF6E29">
        <w:rPr>
          <w:rFonts w:ascii="Times New Roman" w:eastAsia="Times New Roman" w:hAnsi="Times New Roman" w:cs="Times New Roman"/>
          <w:sz w:val="24"/>
          <w:szCs w:val="24"/>
          <w:lang w:eastAsia="el-GR"/>
        </w:rPr>
        <w:t>ολόκληρον</w:t>
      </w:r>
      <w:proofErr w:type="spellEnd"/>
      <w:r w:rsidR="0046121E" w:rsidRPr="00AF6E29">
        <w:rPr>
          <w:rFonts w:ascii="Times New Roman" w:eastAsia="Times New Roman" w:hAnsi="Times New Roman" w:cs="Times New Roman"/>
          <w:sz w:val="24"/>
          <w:szCs w:val="24"/>
          <w:lang w:eastAsia="el-GR"/>
        </w:rPr>
        <w:t xml:space="preserve"> συνυπεύθυνος</w:t>
      </w:r>
      <w:r w:rsidR="006D2971" w:rsidRPr="00AF6E29">
        <w:rPr>
          <w:rFonts w:ascii="Times New Roman" w:eastAsia="Times New Roman" w:hAnsi="Times New Roman" w:cs="Times New Roman"/>
          <w:sz w:val="24"/>
          <w:szCs w:val="24"/>
          <w:lang w:eastAsia="el-GR"/>
        </w:rPr>
        <w:t xml:space="preserve"> </w:t>
      </w:r>
      <w:r w:rsidR="0046121E" w:rsidRPr="00AF6E29">
        <w:rPr>
          <w:rFonts w:ascii="Times New Roman" w:eastAsia="Times New Roman" w:hAnsi="Times New Roman" w:cs="Times New Roman"/>
          <w:sz w:val="24"/>
          <w:szCs w:val="24"/>
          <w:lang w:eastAsia="el-GR"/>
        </w:rPr>
        <w:t>μετά αυτού</w:t>
      </w:r>
      <w:r w:rsidR="006D2971" w:rsidRPr="00AF6E29">
        <w:rPr>
          <w:rFonts w:ascii="Times New Roman" w:eastAsia="Times New Roman" w:hAnsi="Times New Roman" w:cs="Times New Roman"/>
          <w:sz w:val="24"/>
          <w:szCs w:val="24"/>
          <w:lang w:eastAsia="el-GR"/>
        </w:rPr>
        <w:t xml:space="preserve"> </w:t>
      </w:r>
      <w:r w:rsidR="0046121E" w:rsidRPr="00AF6E29">
        <w:rPr>
          <w:rFonts w:ascii="Times New Roman" w:eastAsia="Times New Roman" w:hAnsi="Times New Roman" w:cs="Times New Roman"/>
          <w:sz w:val="24"/>
          <w:szCs w:val="24"/>
          <w:lang w:eastAsia="el-GR"/>
        </w:rPr>
        <w:t>για την εκπλήρωση</w:t>
      </w:r>
      <w:r w:rsidR="006D2971" w:rsidRPr="00AF6E29">
        <w:rPr>
          <w:rFonts w:ascii="Times New Roman" w:eastAsia="Times New Roman" w:hAnsi="Times New Roman" w:cs="Times New Roman"/>
          <w:sz w:val="24"/>
          <w:szCs w:val="24"/>
          <w:lang w:eastAsia="el-GR"/>
        </w:rPr>
        <w:t xml:space="preserve"> </w:t>
      </w:r>
      <w:r w:rsidR="0046121E" w:rsidRPr="00AF6E29">
        <w:rPr>
          <w:rFonts w:ascii="Times New Roman" w:eastAsia="Times New Roman" w:hAnsi="Times New Roman" w:cs="Times New Roman"/>
          <w:sz w:val="24"/>
          <w:szCs w:val="24"/>
          <w:lang w:eastAsia="el-GR"/>
        </w:rPr>
        <w:t>όλων των όρων της παρούσης</w:t>
      </w:r>
      <w:r w:rsidR="00615C53" w:rsidRPr="00AF6E29">
        <w:rPr>
          <w:rFonts w:ascii="Times New Roman" w:eastAsia="Times New Roman" w:hAnsi="Times New Roman" w:cs="Times New Roman"/>
          <w:sz w:val="24"/>
          <w:szCs w:val="24"/>
          <w:lang w:eastAsia="el-GR"/>
        </w:rPr>
        <w:t xml:space="preserve"> </w:t>
      </w:r>
      <w:r w:rsidR="0046121E" w:rsidRPr="00AF6E29">
        <w:rPr>
          <w:rFonts w:ascii="Times New Roman" w:eastAsia="Times New Roman" w:hAnsi="Times New Roman" w:cs="Times New Roman"/>
          <w:sz w:val="24"/>
          <w:szCs w:val="24"/>
          <w:lang w:eastAsia="el-GR"/>
        </w:rPr>
        <w:t>και την καταβολή</w:t>
      </w:r>
      <w:r w:rsidR="00615C53" w:rsidRPr="00AF6E29">
        <w:rPr>
          <w:rFonts w:ascii="Times New Roman" w:eastAsia="Times New Roman" w:hAnsi="Times New Roman" w:cs="Times New Roman"/>
          <w:sz w:val="24"/>
          <w:szCs w:val="24"/>
          <w:lang w:eastAsia="el-GR"/>
        </w:rPr>
        <w:t xml:space="preserve"> </w:t>
      </w:r>
      <w:r w:rsidR="0046121E" w:rsidRPr="00AF6E29">
        <w:rPr>
          <w:rFonts w:ascii="Times New Roman" w:eastAsia="Times New Roman" w:hAnsi="Times New Roman" w:cs="Times New Roman"/>
          <w:sz w:val="24"/>
          <w:szCs w:val="24"/>
          <w:lang w:eastAsia="el-GR"/>
        </w:rPr>
        <w:t>του μισθώματος</w:t>
      </w:r>
      <w:r w:rsidR="00615C53" w:rsidRPr="00AF6E29">
        <w:rPr>
          <w:rFonts w:ascii="Times New Roman" w:eastAsia="Times New Roman" w:hAnsi="Times New Roman" w:cs="Times New Roman"/>
          <w:sz w:val="24"/>
          <w:szCs w:val="24"/>
          <w:lang w:eastAsia="el-GR"/>
        </w:rPr>
        <w:t xml:space="preserve"> </w:t>
      </w:r>
      <w:r w:rsidR="0046121E" w:rsidRPr="00AF6E29">
        <w:rPr>
          <w:rFonts w:ascii="Times New Roman" w:eastAsia="Times New Roman" w:hAnsi="Times New Roman" w:cs="Times New Roman"/>
          <w:sz w:val="24"/>
          <w:szCs w:val="24"/>
          <w:lang w:eastAsia="el-GR"/>
        </w:rPr>
        <w:t>και των λοιπών</w:t>
      </w:r>
      <w:r w:rsidR="00615C53" w:rsidRPr="00AF6E29">
        <w:rPr>
          <w:rFonts w:ascii="Times New Roman" w:eastAsia="Times New Roman" w:hAnsi="Times New Roman" w:cs="Times New Roman"/>
          <w:sz w:val="24"/>
          <w:szCs w:val="24"/>
          <w:lang w:eastAsia="el-GR"/>
        </w:rPr>
        <w:t xml:space="preserve"> </w:t>
      </w:r>
      <w:r w:rsidR="0046121E" w:rsidRPr="00AF6E29">
        <w:rPr>
          <w:rFonts w:ascii="Times New Roman" w:eastAsia="Times New Roman" w:hAnsi="Times New Roman" w:cs="Times New Roman"/>
          <w:sz w:val="24"/>
          <w:szCs w:val="24"/>
          <w:lang w:eastAsia="el-GR"/>
        </w:rPr>
        <w:t>οικονομικών</w:t>
      </w:r>
      <w:r w:rsidR="00615C53" w:rsidRPr="00AF6E29">
        <w:rPr>
          <w:rFonts w:ascii="Times New Roman" w:eastAsia="Times New Roman" w:hAnsi="Times New Roman" w:cs="Times New Roman"/>
          <w:sz w:val="24"/>
          <w:szCs w:val="24"/>
          <w:lang w:eastAsia="el-GR"/>
        </w:rPr>
        <w:t xml:space="preserve"> </w:t>
      </w:r>
      <w:r w:rsidR="0046121E" w:rsidRPr="00AF6E29">
        <w:rPr>
          <w:rFonts w:ascii="Times New Roman" w:eastAsia="Times New Roman" w:hAnsi="Times New Roman" w:cs="Times New Roman"/>
          <w:sz w:val="24"/>
          <w:szCs w:val="24"/>
          <w:lang w:eastAsia="el-GR"/>
        </w:rPr>
        <w:t>υποχρεώσεων, που θα προκύψουν από τη σύμβαση</w:t>
      </w:r>
      <w:r w:rsidR="00615C53" w:rsidRPr="00AF6E29">
        <w:rPr>
          <w:rFonts w:ascii="Times New Roman" w:eastAsia="Times New Roman" w:hAnsi="Times New Roman" w:cs="Times New Roman"/>
          <w:sz w:val="24"/>
          <w:szCs w:val="24"/>
          <w:lang w:eastAsia="el-GR"/>
        </w:rPr>
        <w:t xml:space="preserve"> </w:t>
      </w:r>
      <w:r w:rsidR="0046121E" w:rsidRPr="00AF6E29">
        <w:rPr>
          <w:rFonts w:ascii="Times New Roman" w:eastAsia="Times New Roman" w:hAnsi="Times New Roman" w:cs="Times New Roman"/>
          <w:sz w:val="24"/>
          <w:szCs w:val="24"/>
          <w:lang w:eastAsia="el-GR"/>
        </w:rPr>
        <w:t xml:space="preserve">μίσθωσης. </w:t>
      </w:r>
    </w:p>
    <w:p w14:paraId="67BDD8BC" w14:textId="77777777" w:rsidR="00DF158C" w:rsidRPr="00AF6E29" w:rsidRDefault="0046121E" w:rsidP="00D03CFB">
      <w:pPr>
        <w:pStyle w:val="a3"/>
        <w:numPr>
          <w:ilvl w:val="1"/>
          <w:numId w:val="2"/>
        </w:numPr>
        <w:spacing w:after="0" w:line="360" w:lineRule="auto"/>
        <w:jc w:val="both"/>
        <w:rPr>
          <w:rFonts w:ascii="Times New Roman" w:eastAsia="Times New Roman" w:hAnsi="Times New Roman" w:cs="Times New Roman"/>
          <w:sz w:val="24"/>
          <w:szCs w:val="24"/>
          <w:lang w:eastAsia="el-GR"/>
        </w:rPr>
      </w:pPr>
      <w:r w:rsidRPr="00AF6E29">
        <w:rPr>
          <w:rFonts w:ascii="Times New Roman" w:eastAsia="Times New Roman" w:hAnsi="Times New Roman" w:cs="Times New Roman"/>
          <w:sz w:val="24"/>
          <w:szCs w:val="24"/>
          <w:lang w:eastAsia="el-GR"/>
        </w:rPr>
        <w:t>Η διαδικασία</w:t>
      </w:r>
      <w:r w:rsidR="00615C53"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 xml:space="preserve">για την ανάδειξη του πλειοδότη θα διεξαχθεί ως εξής: </w:t>
      </w:r>
    </w:p>
    <w:p w14:paraId="793085ED" w14:textId="215B4715" w:rsidR="00DF158C" w:rsidRPr="00AF6E29" w:rsidRDefault="00E835A5" w:rsidP="00E835A5">
      <w:pPr>
        <w:spacing w:after="0" w:line="36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      </w:t>
      </w:r>
      <w:r w:rsidR="0046121E" w:rsidRPr="00AF6E29">
        <w:rPr>
          <w:rFonts w:ascii="Times New Roman" w:eastAsia="Times New Roman" w:hAnsi="Times New Roman" w:cs="Times New Roman"/>
          <w:sz w:val="24"/>
          <w:szCs w:val="24"/>
          <w:lang w:eastAsia="el-GR"/>
        </w:rPr>
        <w:t>Α. Έλεγχος</w:t>
      </w:r>
      <w:r w:rsidR="00615C53" w:rsidRPr="00AF6E29">
        <w:rPr>
          <w:rFonts w:ascii="Times New Roman" w:eastAsia="Times New Roman" w:hAnsi="Times New Roman" w:cs="Times New Roman"/>
          <w:sz w:val="24"/>
          <w:szCs w:val="24"/>
          <w:lang w:eastAsia="el-GR"/>
        </w:rPr>
        <w:t xml:space="preserve"> </w:t>
      </w:r>
      <w:r w:rsidR="0046121E" w:rsidRPr="00AF6E29">
        <w:rPr>
          <w:rFonts w:ascii="Times New Roman" w:eastAsia="Times New Roman" w:hAnsi="Times New Roman" w:cs="Times New Roman"/>
          <w:sz w:val="24"/>
          <w:szCs w:val="24"/>
          <w:lang w:eastAsia="el-GR"/>
        </w:rPr>
        <w:t>νομιμοποιητικών</w:t>
      </w:r>
      <w:r w:rsidR="00615C53" w:rsidRPr="00AF6E29">
        <w:rPr>
          <w:rFonts w:ascii="Times New Roman" w:eastAsia="Times New Roman" w:hAnsi="Times New Roman" w:cs="Times New Roman"/>
          <w:sz w:val="24"/>
          <w:szCs w:val="24"/>
          <w:lang w:eastAsia="el-GR"/>
        </w:rPr>
        <w:t xml:space="preserve"> </w:t>
      </w:r>
      <w:r w:rsidR="0046121E" w:rsidRPr="00AF6E29">
        <w:rPr>
          <w:rFonts w:ascii="Times New Roman" w:eastAsia="Times New Roman" w:hAnsi="Times New Roman" w:cs="Times New Roman"/>
          <w:sz w:val="24"/>
          <w:szCs w:val="24"/>
          <w:lang w:eastAsia="el-GR"/>
        </w:rPr>
        <w:t>στοιχείων</w:t>
      </w:r>
      <w:r w:rsidR="00615C53" w:rsidRPr="00AF6E29">
        <w:rPr>
          <w:rFonts w:ascii="Times New Roman" w:eastAsia="Times New Roman" w:hAnsi="Times New Roman" w:cs="Times New Roman"/>
          <w:sz w:val="24"/>
          <w:szCs w:val="24"/>
          <w:lang w:eastAsia="el-GR"/>
        </w:rPr>
        <w:t xml:space="preserve"> </w:t>
      </w:r>
      <w:r w:rsidR="0046121E" w:rsidRPr="00AF6E29">
        <w:rPr>
          <w:rFonts w:ascii="Times New Roman" w:eastAsia="Times New Roman" w:hAnsi="Times New Roman" w:cs="Times New Roman"/>
          <w:sz w:val="24"/>
          <w:szCs w:val="24"/>
          <w:lang w:eastAsia="el-GR"/>
        </w:rPr>
        <w:t>και</w:t>
      </w:r>
      <w:r w:rsidR="00615C53" w:rsidRPr="00AF6E29">
        <w:rPr>
          <w:rFonts w:ascii="Times New Roman" w:eastAsia="Times New Roman" w:hAnsi="Times New Roman" w:cs="Times New Roman"/>
          <w:sz w:val="24"/>
          <w:szCs w:val="24"/>
          <w:lang w:eastAsia="el-GR"/>
        </w:rPr>
        <w:t xml:space="preserve"> </w:t>
      </w:r>
      <w:r w:rsidR="0046121E" w:rsidRPr="00AF6E29">
        <w:rPr>
          <w:rFonts w:ascii="Times New Roman" w:eastAsia="Times New Roman" w:hAnsi="Times New Roman" w:cs="Times New Roman"/>
          <w:sz w:val="24"/>
          <w:szCs w:val="24"/>
          <w:lang w:eastAsia="el-GR"/>
        </w:rPr>
        <w:t>δικαιολογητικών</w:t>
      </w:r>
    </w:p>
    <w:p w14:paraId="558EC8F0" w14:textId="45C2B93C" w:rsidR="00DF158C" w:rsidRPr="00AF6E29" w:rsidRDefault="00DF158C" w:rsidP="00D03CFB">
      <w:pPr>
        <w:spacing w:after="0" w:line="360" w:lineRule="auto"/>
        <w:jc w:val="both"/>
        <w:rPr>
          <w:rFonts w:ascii="Times New Roman" w:eastAsia="Times New Roman" w:hAnsi="Times New Roman" w:cs="Times New Roman"/>
          <w:sz w:val="24"/>
          <w:szCs w:val="24"/>
          <w:lang w:eastAsia="el-GR"/>
        </w:rPr>
      </w:pPr>
      <w:r w:rsidRPr="00AF6E29">
        <w:rPr>
          <w:rFonts w:ascii="Times New Roman" w:eastAsia="Times New Roman" w:hAnsi="Times New Roman" w:cs="Times New Roman"/>
          <w:sz w:val="24"/>
          <w:szCs w:val="24"/>
          <w:lang w:eastAsia="el-GR"/>
        </w:rPr>
        <w:lastRenderedPageBreak/>
        <w:t xml:space="preserve">    </w:t>
      </w:r>
      <w:r w:rsidR="00E835A5">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 xml:space="preserve"> Β. </w:t>
      </w:r>
      <w:r w:rsidR="0046121E" w:rsidRPr="00AF6E29">
        <w:rPr>
          <w:rFonts w:ascii="Times New Roman" w:eastAsia="Times New Roman" w:hAnsi="Times New Roman" w:cs="Times New Roman"/>
          <w:sz w:val="24"/>
          <w:szCs w:val="24"/>
          <w:lang w:eastAsia="el-GR"/>
        </w:rPr>
        <w:t>Οικονομικές</w:t>
      </w:r>
      <w:r w:rsidR="00AF6E29">
        <w:rPr>
          <w:rFonts w:ascii="Times New Roman" w:eastAsia="Times New Roman" w:hAnsi="Times New Roman" w:cs="Times New Roman"/>
          <w:sz w:val="24"/>
          <w:szCs w:val="24"/>
          <w:lang w:eastAsia="el-GR"/>
        </w:rPr>
        <w:t xml:space="preserve"> </w:t>
      </w:r>
      <w:r w:rsidR="0046121E" w:rsidRPr="00AF6E29">
        <w:rPr>
          <w:rFonts w:ascii="Times New Roman" w:eastAsia="Times New Roman" w:hAnsi="Times New Roman" w:cs="Times New Roman"/>
          <w:sz w:val="24"/>
          <w:szCs w:val="24"/>
          <w:lang w:eastAsia="el-GR"/>
        </w:rPr>
        <w:t xml:space="preserve">προσφορές. </w:t>
      </w:r>
    </w:p>
    <w:p w14:paraId="61BF7222" w14:textId="6E348E13" w:rsidR="00DF158C" w:rsidRPr="00AF6E29" w:rsidRDefault="0046121E" w:rsidP="00D03CFB">
      <w:pPr>
        <w:pStyle w:val="a3"/>
        <w:numPr>
          <w:ilvl w:val="1"/>
          <w:numId w:val="2"/>
        </w:numPr>
        <w:spacing w:after="0" w:line="360" w:lineRule="auto"/>
        <w:jc w:val="both"/>
        <w:rPr>
          <w:rFonts w:ascii="Times New Roman" w:eastAsia="Times New Roman" w:hAnsi="Times New Roman" w:cs="Times New Roman"/>
          <w:sz w:val="24"/>
          <w:szCs w:val="24"/>
          <w:lang w:eastAsia="el-GR"/>
        </w:rPr>
      </w:pPr>
      <w:r w:rsidRPr="00AF6E29">
        <w:rPr>
          <w:rFonts w:ascii="Times New Roman" w:eastAsia="Times New Roman" w:hAnsi="Times New Roman" w:cs="Times New Roman"/>
          <w:sz w:val="24"/>
          <w:szCs w:val="24"/>
          <w:lang w:eastAsia="el-GR"/>
        </w:rPr>
        <w:t>Οι συμμετέχοντες, προκειμένου</w:t>
      </w:r>
      <w:r w:rsidR="006D2971"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να γίνουν δεκτοί στη</w:t>
      </w:r>
      <w:r w:rsidR="006D2971"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δημοπρασία, υποχρεούνται</w:t>
      </w:r>
      <w:r w:rsidR="006D2971"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να καταθέσουν το φάκελο των δικαιολογητικών</w:t>
      </w:r>
      <w:r w:rsidR="000F6510" w:rsidRPr="00AF6E29">
        <w:rPr>
          <w:rFonts w:ascii="Times New Roman" w:eastAsia="Times New Roman" w:hAnsi="Times New Roman" w:cs="Times New Roman"/>
          <w:sz w:val="24"/>
          <w:szCs w:val="24"/>
          <w:lang w:eastAsia="el-GR"/>
        </w:rPr>
        <w:t xml:space="preserve"> </w:t>
      </w:r>
      <w:r w:rsidR="00080C1A">
        <w:rPr>
          <w:rFonts w:ascii="Times New Roman" w:eastAsia="Times New Roman" w:hAnsi="Times New Roman" w:cs="Times New Roman"/>
          <w:b/>
          <w:sz w:val="24"/>
          <w:szCs w:val="24"/>
          <w:lang w:eastAsia="el-GR"/>
        </w:rPr>
        <w:t xml:space="preserve">στις </w:t>
      </w:r>
      <w:r w:rsidR="00E835A5">
        <w:rPr>
          <w:rFonts w:ascii="Times New Roman" w:eastAsia="Times New Roman" w:hAnsi="Times New Roman" w:cs="Times New Roman"/>
          <w:b/>
          <w:sz w:val="24"/>
          <w:szCs w:val="24"/>
          <w:lang w:eastAsia="el-GR"/>
        </w:rPr>
        <w:t>21 Αυγούστου 2025</w:t>
      </w:r>
      <w:r w:rsidR="00E835A5" w:rsidRPr="002338CE">
        <w:rPr>
          <w:rFonts w:ascii="Times New Roman" w:eastAsia="Times New Roman" w:hAnsi="Times New Roman" w:cs="Times New Roman"/>
          <w:b/>
          <w:sz w:val="24"/>
          <w:szCs w:val="24"/>
          <w:lang w:eastAsia="el-GR"/>
        </w:rPr>
        <w:t xml:space="preserve"> ημέρα </w:t>
      </w:r>
      <w:r w:rsidR="00E835A5">
        <w:rPr>
          <w:rFonts w:ascii="Times New Roman" w:eastAsia="Times New Roman" w:hAnsi="Times New Roman" w:cs="Times New Roman"/>
          <w:b/>
          <w:sz w:val="24"/>
          <w:szCs w:val="24"/>
          <w:lang w:eastAsia="el-GR"/>
        </w:rPr>
        <w:t xml:space="preserve">Πέμπτη </w:t>
      </w:r>
      <w:bookmarkStart w:id="0" w:name="_GoBack"/>
      <w:bookmarkEnd w:id="0"/>
      <w:r w:rsidR="00E835A5" w:rsidRPr="002338CE">
        <w:rPr>
          <w:rFonts w:ascii="Times New Roman" w:eastAsia="Times New Roman" w:hAnsi="Times New Roman" w:cs="Times New Roman"/>
          <w:sz w:val="24"/>
          <w:szCs w:val="24"/>
          <w:lang w:eastAsia="el-GR"/>
        </w:rPr>
        <w:t xml:space="preserve"> και ώρα </w:t>
      </w:r>
      <w:r w:rsidR="00E835A5">
        <w:rPr>
          <w:rFonts w:ascii="Times New Roman" w:eastAsia="Times New Roman" w:hAnsi="Times New Roman" w:cs="Times New Roman"/>
          <w:b/>
          <w:sz w:val="24"/>
          <w:szCs w:val="24"/>
          <w:lang w:eastAsia="el-GR"/>
        </w:rPr>
        <w:t>12:00 μ</w:t>
      </w:r>
      <w:r w:rsidR="00E835A5" w:rsidRPr="002338CE">
        <w:rPr>
          <w:rFonts w:ascii="Times New Roman" w:eastAsia="Times New Roman" w:hAnsi="Times New Roman" w:cs="Times New Roman"/>
          <w:b/>
          <w:sz w:val="24"/>
          <w:szCs w:val="24"/>
          <w:lang w:eastAsia="el-GR"/>
        </w:rPr>
        <w:t>.μ.</w:t>
      </w:r>
      <w:r w:rsidR="00E835A5" w:rsidRPr="002338CE">
        <w:rPr>
          <w:rFonts w:ascii="Times New Roman" w:eastAsia="Times New Roman" w:hAnsi="Times New Roman" w:cs="Times New Roman"/>
          <w:sz w:val="24"/>
          <w:szCs w:val="24"/>
          <w:lang w:eastAsia="el-GR"/>
        </w:rPr>
        <w:t xml:space="preserve"> </w:t>
      </w:r>
      <w:r w:rsidR="006D2971" w:rsidRPr="00AF6E29">
        <w:rPr>
          <w:rFonts w:ascii="Times New Roman" w:eastAsia="Times New Roman" w:hAnsi="Times New Roman" w:cs="Times New Roman"/>
          <w:b/>
          <w:sz w:val="24"/>
          <w:szCs w:val="24"/>
          <w:lang w:eastAsia="el-GR"/>
        </w:rPr>
        <w:t xml:space="preserve"> </w:t>
      </w:r>
      <w:r w:rsidRPr="00D41BC9">
        <w:rPr>
          <w:rFonts w:ascii="Times New Roman" w:eastAsia="Times New Roman" w:hAnsi="Times New Roman" w:cs="Times New Roman"/>
          <w:sz w:val="24"/>
          <w:szCs w:val="24"/>
          <w:lang w:eastAsia="el-GR"/>
        </w:rPr>
        <w:t>σ</w:t>
      </w:r>
      <w:r w:rsidRPr="00AF6E29">
        <w:rPr>
          <w:rFonts w:ascii="Times New Roman" w:eastAsia="Times New Roman" w:hAnsi="Times New Roman" w:cs="Times New Roman"/>
          <w:sz w:val="24"/>
          <w:szCs w:val="24"/>
          <w:lang w:eastAsia="el-GR"/>
        </w:rPr>
        <w:t xml:space="preserve">την </w:t>
      </w:r>
      <w:r w:rsidR="00D41BC9">
        <w:rPr>
          <w:rFonts w:ascii="Times New Roman" w:eastAsia="Times New Roman" w:hAnsi="Times New Roman" w:cs="Times New Roman"/>
          <w:sz w:val="24"/>
          <w:szCs w:val="24"/>
          <w:lang w:eastAsia="el-GR"/>
        </w:rPr>
        <w:t xml:space="preserve">Αρμόδια Επιτροπή, στο Γραφείο Δημάρχου </w:t>
      </w:r>
      <w:proofErr w:type="spellStart"/>
      <w:r w:rsidR="00D41BC9">
        <w:rPr>
          <w:rFonts w:ascii="Times New Roman" w:eastAsia="Times New Roman" w:hAnsi="Times New Roman" w:cs="Times New Roman"/>
          <w:sz w:val="24"/>
          <w:szCs w:val="24"/>
          <w:lang w:eastAsia="el-GR"/>
        </w:rPr>
        <w:t>Σερβίων</w:t>
      </w:r>
      <w:proofErr w:type="spellEnd"/>
      <w:r w:rsidR="00D41BC9">
        <w:rPr>
          <w:rFonts w:ascii="Times New Roman" w:eastAsia="Times New Roman" w:hAnsi="Times New Roman" w:cs="Times New Roman"/>
          <w:sz w:val="24"/>
          <w:szCs w:val="24"/>
          <w:lang w:eastAsia="el-GR"/>
        </w:rPr>
        <w:t>.</w:t>
      </w:r>
    </w:p>
    <w:p w14:paraId="088A5F1E" w14:textId="77777777" w:rsidR="00DF158C" w:rsidRPr="00AF6E29" w:rsidRDefault="0046121E" w:rsidP="00DF158C">
      <w:pPr>
        <w:pStyle w:val="a3"/>
        <w:numPr>
          <w:ilvl w:val="1"/>
          <w:numId w:val="2"/>
        </w:numPr>
        <w:spacing w:after="0" w:line="360" w:lineRule="auto"/>
        <w:jc w:val="both"/>
        <w:rPr>
          <w:rFonts w:ascii="Times New Roman" w:eastAsia="Times New Roman" w:hAnsi="Times New Roman" w:cs="Times New Roman"/>
          <w:sz w:val="24"/>
          <w:szCs w:val="24"/>
          <w:lang w:eastAsia="el-GR"/>
        </w:rPr>
      </w:pPr>
      <w:r w:rsidRPr="00AF6E29">
        <w:rPr>
          <w:rFonts w:ascii="Times New Roman" w:eastAsia="Times New Roman" w:hAnsi="Times New Roman" w:cs="Times New Roman"/>
          <w:sz w:val="24"/>
          <w:szCs w:val="24"/>
          <w:lang w:eastAsia="el-GR"/>
        </w:rPr>
        <w:t xml:space="preserve">Η </w:t>
      </w:r>
      <w:r w:rsidR="00D41BC9">
        <w:rPr>
          <w:rFonts w:ascii="Times New Roman" w:eastAsia="Times New Roman" w:hAnsi="Times New Roman" w:cs="Times New Roman"/>
          <w:sz w:val="24"/>
          <w:szCs w:val="24"/>
          <w:lang w:eastAsia="el-GR"/>
        </w:rPr>
        <w:t xml:space="preserve">Αρμόδια </w:t>
      </w:r>
      <w:r w:rsidRPr="00AF6E29">
        <w:rPr>
          <w:rFonts w:ascii="Times New Roman" w:eastAsia="Times New Roman" w:hAnsi="Times New Roman" w:cs="Times New Roman"/>
          <w:sz w:val="24"/>
          <w:szCs w:val="24"/>
          <w:lang w:eastAsia="el-GR"/>
        </w:rPr>
        <w:t>Επιτροπή</w:t>
      </w:r>
      <w:r w:rsidR="00E405BF"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παραλαμβάνει τους φακέλους</w:t>
      </w:r>
      <w:r w:rsidR="006D2971"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των διαγωνιζομένων</w:t>
      </w:r>
      <w:r w:rsidR="006D2971"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και καταγράφει την επωνυμία τους στο</w:t>
      </w:r>
      <w:r w:rsidR="00C06F5F"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Πρακτικό</w:t>
      </w:r>
      <w:r w:rsidR="00C06F5F"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της Δημοπρασίας, με τη σειρά</w:t>
      </w:r>
      <w:r w:rsidR="00C06F5F"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παράδοσής τους. Με την εκπνοή</w:t>
      </w:r>
      <w:r w:rsidR="00C06F5F"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της ανωτέρω</w:t>
      </w:r>
      <w:r w:rsidR="00C06F5F"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οριζόμενης</w:t>
      </w:r>
      <w:r w:rsidR="00C06F5F"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ώρας,</w:t>
      </w:r>
      <w:r w:rsidR="00C06F5F"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ο Πρόεδρος</w:t>
      </w:r>
      <w:r w:rsidR="00C06F5F"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 xml:space="preserve">της </w:t>
      </w:r>
      <w:r w:rsidR="0041262A">
        <w:rPr>
          <w:rFonts w:ascii="Times New Roman" w:eastAsia="Times New Roman" w:hAnsi="Times New Roman" w:cs="Times New Roman"/>
          <w:sz w:val="24"/>
          <w:szCs w:val="24"/>
          <w:lang w:eastAsia="el-GR"/>
        </w:rPr>
        <w:t>Α</w:t>
      </w:r>
      <w:r w:rsidR="00D41BC9">
        <w:rPr>
          <w:rFonts w:ascii="Times New Roman" w:eastAsia="Times New Roman" w:hAnsi="Times New Roman" w:cs="Times New Roman"/>
          <w:sz w:val="24"/>
          <w:szCs w:val="24"/>
          <w:lang w:eastAsia="el-GR"/>
        </w:rPr>
        <w:t>ρμόδιας</w:t>
      </w:r>
      <w:r w:rsidR="00DF158C"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Επιτροπής</w:t>
      </w:r>
      <w:r w:rsidR="00C06F5F"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κηρύσσει</w:t>
      </w:r>
      <w:r w:rsidR="00C06F5F"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τη λήξη</w:t>
      </w:r>
      <w:r w:rsidR="00C06F5F"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υποβολής των φακέλων συμμετοχής. Φάκελοι, που τυχόν υποβληθούν</w:t>
      </w:r>
      <w:r w:rsidR="00615C53"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μετά την ορισμένη</w:t>
      </w:r>
      <w:r w:rsidR="00615C53"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ημέρα</w:t>
      </w:r>
      <w:r w:rsidR="00615C53"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και ώρα</w:t>
      </w:r>
      <w:r w:rsidR="00615C53"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 xml:space="preserve">ή μετά τυχόν </w:t>
      </w:r>
      <w:r w:rsidR="00DF158C" w:rsidRPr="00AF6E29">
        <w:rPr>
          <w:rFonts w:ascii="Times New Roman" w:eastAsia="Times New Roman" w:hAnsi="Times New Roman" w:cs="Times New Roman"/>
          <w:sz w:val="24"/>
          <w:szCs w:val="24"/>
          <w:lang w:eastAsia="el-GR"/>
        </w:rPr>
        <w:t>παράταση, δεν θα γίνουν δεκτοί.</w:t>
      </w:r>
    </w:p>
    <w:p w14:paraId="3F6FB06E" w14:textId="77777777" w:rsidR="00DF158C" w:rsidRPr="00AF6E29" w:rsidRDefault="0046121E" w:rsidP="00D03CFB">
      <w:pPr>
        <w:pStyle w:val="a3"/>
        <w:numPr>
          <w:ilvl w:val="1"/>
          <w:numId w:val="2"/>
        </w:numPr>
        <w:tabs>
          <w:tab w:val="left" w:pos="567"/>
        </w:tabs>
        <w:spacing w:after="0" w:line="360" w:lineRule="auto"/>
        <w:jc w:val="both"/>
        <w:rPr>
          <w:rFonts w:ascii="Times New Roman" w:eastAsia="Times New Roman" w:hAnsi="Times New Roman" w:cs="Times New Roman"/>
          <w:sz w:val="24"/>
          <w:szCs w:val="24"/>
          <w:lang w:eastAsia="el-GR"/>
        </w:rPr>
      </w:pPr>
      <w:r w:rsidRPr="00AF6E29">
        <w:rPr>
          <w:rFonts w:ascii="Times New Roman" w:eastAsia="Times New Roman" w:hAnsi="Times New Roman" w:cs="Times New Roman"/>
          <w:sz w:val="24"/>
          <w:szCs w:val="24"/>
          <w:lang w:eastAsia="el-GR"/>
        </w:rPr>
        <w:t>Ακολούθως, διενεργείται η αποσφράγιση</w:t>
      </w:r>
      <w:r w:rsidR="006D2971"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των φακέλων</w:t>
      </w:r>
      <w:r w:rsidR="006D2971"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σύμφωνα με τη σειρά</w:t>
      </w:r>
      <w:r w:rsidR="006D2971"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παραλαβής</w:t>
      </w:r>
      <w:r w:rsidR="006D2971"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των προσφορών</w:t>
      </w:r>
      <w:r w:rsidR="006D2971"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και ακολουθεί</w:t>
      </w:r>
      <w:r w:rsidR="006D2971"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η καταγραφή</w:t>
      </w:r>
      <w:r w:rsidR="006D2971"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και ο έλεγχος πληρότητας και εγκυρότητας, σύμφωνα με τα οριζόμενα</w:t>
      </w:r>
      <w:r w:rsidR="006D2971"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στο</w:t>
      </w:r>
      <w:r w:rsidR="006D2971" w:rsidRPr="00AF6E29">
        <w:rPr>
          <w:rFonts w:ascii="Times New Roman" w:eastAsia="Times New Roman" w:hAnsi="Times New Roman" w:cs="Times New Roman"/>
          <w:sz w:val="24"/>
          <w:szCs w:val="24"/>
          <w:lang w:eastAsia="el-GR"/>
        </w:rPr>
        <w:t xml:space="preserve"> </w:t>
      </w:r>
      <w:r w:rsidR="00DF158C" w:rsidRPr="00AF6E29">
        <w:rPr>
          <w:rFonts w:ascii="Times New Roman" w:eastAsia="Times New Roman" w:hAnsi="Times New Roman" w:cs="Times New Roman"/>
          <w:sz w:val="24"/>
          <w:szCs w:val="24"/>
          <w:lang w:eastAsia="el-GR"/>
        </w:rPr>
        <w:t>άρθρο</w:t>
      </w:r>
      <w:r w:rsidRPr="00AF6E29">
        <w:rPr>
          <w:rFonts w:ascii="Times New Roman" w:eastAsia="Times New Roman" w:hAnsi="Times New Roman" w:cs="Times New Roman"/>
          <w:sz w:val="24"/>
          <w:szCs w:val="24"/>
          <w:lang w:eastAsia="el-GR"/>
        </w:rPr>
        <w:t xml:space="preserve"> 7</w:t>
      </w:r>
      <w:r w:rsidR="006D2971" w:rsidRPr="00AF6E29">
        <w:rPr>
          <w:rFonts w:ascii="Times New Roman" w:eastAsia="Times New Roman" w:hAnsi="Times New Roman" w:cs="Times New Roman"/>
          <w:sz w:val="24"/>
          <w:szCs w:val="24"/>
          <w:lang w:eastAsia="el-GR"/>
        </w:rPr>
        <w:t xml:space="preserve"> της </w:t>
      </w:r>
      <w:r w:rsidRPr="00AF6E29">
        <w:rPr>
          <w:rFonts w:ascii="Times New Roman" w:eastAsia="Times New Roman" w:hAnsi="Times New Roman" w:cs="Times New Roman"/>
          <w:sz w:val="24"/>
          <w:szCs w:val="24"/>
          <w:lang w:eastAsia="el-GR"/>
        </w:rPr>
        <w:t>παρούσας</w:t>
      </w:r>
      <w:r w:rsidR="006D2971" w:rsidRPr="00AF6E29">
        <w:rPr>
          <w:rFonts w:ascii="Times New Roman" w:eastAsia="Times New Roman" w:hAnsi="Times New Roman" w:cs="Times New Roman"/>
          <w:sz w:val="24"/>
          <w:szCs w:val="24"/>
          <w:lang w:eastAsia="el-GR"/>
        </w:rPr>
        <w:t>.</w:t>
      </w:r>
    </w:p>
    <w:p w14:paraId="3AD03E15" w14:textId="77777777" w:rsidR="00E116D8" w:rsidRPr="00AF6E29" w:rsidRDefault="0046121E" w:rsidP="00D03CFB">
      <w:pPr>
        <w:pStyle w:val="a3"/>
        <w:numPr>
          <w:ilvl w:val="1"/>
          <w:numId w:val="2"/>
        </w:numPr>
        <w:tabs>
          <w:tab w:val="left" w:pos="567"/>
        </w:tabs>
        <w:spacing w:after="0" w:line="360" w:lineRule="auto"/>
        <w:jc w:val="both"/>
        <w:rPr>
          <w:rFonts w:ascii="Times New Roman" w:eastAsia="Times New Roman" w:hAnsi="Times New Roman" w:cs="Times New Roman"/>
          <w:sz w:val="24"/>
          <w:szCs w:val="24"/>
          <w:lang w:eastAsia="el-GR"/>
        </w:rPr>
      </w:pPr>
      <w:r w:rsidRPr="00AF6E29">
        <w:rPr>
          <w:rFonts w:ascii="Times New Roman" w:eastAsia="Times New Roman" w:hAnsi="Times New Roman" w:cs="Times New Roman"/>
          <w:sz w:val="24"/>
          <w:szCs w:val="24"/>
          <w:lang w:eastAsia="el-GR"/>
        </w:rPr>
        <w:t>Μετά την ολοκλήρωση</w:t>
      </w:r>
      <w:r w:rsidR="00615C53"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της διαδικασίας</w:t>
      </w:r>
      <w:r w:rsidR="00615C53"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ελέγχου</w:t>
      </w:r>
      <w:r w:rsidR="00615C53"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του περιεχομένου</w:t>
      </w:r>
      <w:r w:rsidR="00615C53"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των φακέλων, η Επιτροπή</w:t>
      </w:r>
      <w:r w:rsidR="00615C53"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ανακοινώνει</w:t>
      </w:r>
      <w:r w:rsidR="00615C53"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τα ονόματα των υποψηφίων που προκρίνονται και των υποψηφίων που αποκλείονται από την περαιτέρω</w:t>
      </w:r>
      <w:r w:rsidR="006D2971"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συμμετοχ</w:t>
      </w:r>
      <w:r w:rsidR="006D2971" w:rsidRPr="00AF6E29">
        <w:rPr>
          <w:rFonts w:ascii="Times New Roman" w:eastAsia="Times New Roman" w:hAnsi="Times New Roman" w:cs="Times New Roman"/>
          <w:sz w:val="24"/>
          <w:szCs w:val="24"/>
          <w:lang w:eastAsia="el-GR"/>
        </w:rPr>
        <w:t xml:space="preserve">ή </w:t>
      </w:r>
      <w:r w:rsidRPr="00AF6E29">
        <w:rPr>
          <w:rFonts w:ascii="Times New Roman" w:eastAsia="Times New Roman" w:hAnsi="Times New Roman" w:cs="Times New Roman"/>
          <w:sz w:val="24"/>
          <w:szCs w:val="24"/>
          <w:lang w:eastAsia="el-GR"/>
        </w:rPr>
        <w:t>τους, λόγω</w:t>
      </w:r>
      <w:r w:rsidR="006D2971"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έλλειψης</w:t>
      </w:r>
      <w:r w:rsidR="006D2971"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τυπικών ή</w:t>
      </w:r>
      <w:r w:rsidR="006D2971"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ουσιαστικών</w:t>
      </w:r>
      <w:r w:rsidR="006D2971"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προσόντω</w:t>
      </w:r>
      <w:r w:rsidR="006D2971" w:rsidRPr="00AF6E29">
        <w:rPr>
          <w:rFonts w:ascii="Times New Roman" w:eastAsia="Times New Roman" w:hAnsi="Times New Roman" w:cs="Times New Roman"/>
          <w:sz w:val="24"/>
          <w:szCs w:val="24"/>
          <w:lang w:eastAsia="el-GR"/>
        </w:rPr>
        <w:t xml:space="preserve">ν </w:t>
      </w:r>
      <w:r w:rsidRPr="00AF6E29">
        <w:rPr>
          <w:rFonts w:ascii="Times New Roman" w:eastAsia="Times New Roman" w:hAnsi="Times New Roman" w:cs="Times New Roman"/>
          <w:sz w:val="24"/>
          <w:szCs w:val="24"/>
          <w:lang w:eastAsia="el-GR"/>
        </w:rPr>
        <w:t>συμμετοχής</w:t>
      </w:r>
      <w:r w:rsidR="006D2971"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καθώς</w:t>
      </w:r>
      <w:r w:rsidR="006D2971"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και τους λόγους αποκλεισμού</w:t>
      </w:r>
      <w:r w:rsidR="006D2971"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τους. Στη διαδικασία</w:t>
      </w:r>
      <w:r w:rsidR="00615C53"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μπορούν</w:t>
      </w:r>
      <w:r w:rsidR="00615C53"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να συμμετέχουν όλοι οι νόμιμοι εκπρόσωποι των ενδιαφερομένων.</w:t>
      </w:r>
      <w:r w:rsidR="00615C53"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Αν κάποιος δεν πληροί τις απαιτούμενες</w:t>
      </w:r>
      <w:r w:rsidR="006D2971"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προϋποθέσεις, αυτό θα του ανακοινωθεί</w:t>
      </w:r>
      <w:r w:rsidR="006D2971"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πριν την έναρξη</w:t>
      </w:r>
      <w:r w:rsidR="006D2971"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της διαδικασίας</w:t>
      </w:r>
      <w:r w:rsidR="006D2971"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των προφορικών</w:t>
      </w:r>
      <w:r w:rsidR="006D2971"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προσφορών. Η απόφαση</w:t>
      </w:r>
      <w:r w:rsidR="006D2971"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 xml:space="preserve">της </w:t>
      </w:r>
      <w:r w:rsidR="00D41BC9">
        <w:rPr>
          <w:rFonts w:ascii="Times New Roman" w:eastAsia="Times New Roman" w:hAnsi="Times New Roman" w:cs="Times New Roman"/>
          <w:sz w:val="24"/>
          <w:szCs w:val="24"/>
          <w:lang w:eastAsia="el-GR"/>
        </w:rPr>
        <w:t xml:space="preserve">Αρμόδιας </w:t>
      </w:r>
      <w:r w:rsidR="00DF158C"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Επιτροπής</w:t>
      </w:r>
      <w:r w:rsidR="006D2971"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περί αποκλεισμού</w:t>
      </w:r>
      <w:r w:rsidR="006D2971"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ενδιαφερομένου</w:t>
      </w:r>
      <w:r w:rsidR="006D2971"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από τη συμμετοχή στη</w:t>
      </w:r>
      <w:r w:rsidR="006D2971"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δημοπρασία, λόγω</w:t>
      </w:r>
      <w:r w:rsidR="006D2971"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μη συμμόρφωσης με τους όρους της διακήρυξης, αναγράφεται στα</w:t>
      </w:r>
      <w:r w:rsidR="00615C53"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πρακτικά της δημοπρασίας. Σε αυτές</w:t>
      </w:r>
      <w:r w:rsidR="00C06F5F"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τις περιπτώσεις</w:t>
      </w:r>
      <w:r w:rsidR="00C06F5F"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επιστρέφεται</w:t>
      </w:r>
      <w:r w:rsidR="00C06F5F"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ο φάκελος δικαιολογητικών</w:t>
      </w:r>
      <w:r w:rsidR="00C06F5F"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μαζί</w:t>
      </w:r>
      <w:r w:rsidR="00C06F5F"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με την εγγυητική</w:t>
      </w:r>
      <w:r w:rsidR="00C06F5F"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επιστολή</w:t>
      </w:r>
      <w:r w:rsidR="00C06F5F"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συμμετοχής</w:t>
      </w:r>
      <w:r w:rsidR="00C06F5F"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επί αποδείξει στον</w:t>
      </w:r>
      <w:r w:rsidR="00C06F5F"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συμμετέχοντα</w:t>
      </w:r>
      <w:r w:rsidR="0041262A">
        <w:rPr>
          <w:rFonts w:ascii="Times New Roman" w:eastAsia="Times New Roman" w:hAnsi="Times New Roman" w:cs="Times New Roman"/>
          <w:sz w:val="24"/>
          <w:szCs w:val="24"/>
          <w:lang w:eastAsia="el-GR"/>
        </w:rPr>
        <w:t xml:space="preserve">. </w:t>
      </w:r>
      <w:r w:rsidR="001A4FA8" w:rsidRPr="00AF6E29">
        <w:rPr>
          <w:rFonts w:ascii="Times New Roman" w:eastAsia="Times New Roman" w:hAnsi="Times New Roman" w:cs="Times New Roman"/>
          <w:sz w:val="24"/>
          <w:szCs w:val="24"/>
          <w:lang w:eastAsia="el-GR"/>
        </w:rPr>
        <w:t>Ε</w:t>
      </w:r>
      <w:r w:rsidRPr="00AF6E29">
        <w:rPr>
          <w:rFonts w:ascii="Times New Roman" w:eastAsia="Times New Roman" w:hAnsi="Times New Roman" w:cs="Times New Roman"/>
          <w:sz w:val="24"/>
          <w:szCs w:val="24"/>
          <w:lang w:eastAsia="el-GR"/>
        </w:rPr>
        <w:t>άν ο συμμετέχων</w:t>
      </w:r>
      <w:r w:rsidR="00C06F5F"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αρνηθεί</w:t>
      </w:r>
      <w:r w:rsidR="00C06F5F"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να παραλάβει τον φάκελο με τα δικαιολογητικά, δηλώνοντας</w:t>
      </w:r>
      <w:r w:rsidR="00615C53"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έγγραφα</w:t>
      </w:r>
      <w:r w:rsidR="00615C53"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ότι διαφωνεί, η οποιαδήποτε ένσταση ή</w:t>
      </w:r>
      <w:r w:rsidR="00615C53"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διαμαρτυρία άλλης μορφής θα τεθεί υπόψη του αρμοδίου οργάνου κατά τη φάση</w:t>
      </w:r>
      <w:r w:rsidR="00615C53"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κατακύρωσης</w:t>
      </w:r>
      <w:r w:rsidR="00615C53"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της δημοπρασίας</w:t>
      </w:r>
    </w:p>
    <w:p w14:paraId="61EA8877" w14:textId="77777777" w:rsidR="00E116D8" w:rsidRPr="00AF6E29" w:rsidRDefault="0046121E" w:rsidP="00D03CFB">
      <w:pPr>
        <w:pStyle w:val="a3"/>
        <w:numPr>
          <w:ilvl w:val="1"/>
          <w:numId w:val="2"/>
        </w:numPr>
        <w:tabs>
          <w:tab w:val="left" w:pos="567"/>
        </w:tabs>
        <w:spacing w:after="0" w:line="360" w:lineRule="auto"/>
        <w:jc w:val="both"/>
        <w:rPr>
          <w:rFonts w:ascii="Times New Roman" w:eastAsia="Times New Roman" w:hAnsi="Times New Roman" w:cs="Times New Roman"/>
          <w:sz w:val="24"/>
          <w:szCs w:val="24"/>
          <w:lang w:eastAsia="el-GR"/>
        </w:rPr>
      </w:pPr>
      <w:r w:rsidRPr="00AF6E29">
        <w:rPr>
          <w:rFonts w:ascii="Times New Roman" w:eastAsia="Times New Roman" w:hAnsi="Times New Roman" w:cs="Times New Roman"/>
          <w:sz w:val="24"/>
          <w:szCs w:val="24"/>
          <w:lang w:eastAsia="el-GR"/>
        </w:rPr>
        <w:t>Το πρακτικό της Επιτροπής</w:t>
      </w:r>
      <w:r w:rsidR="006D2971"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 xml:space="preserve">κοινοποιείται </w:t>
      </w:r>
      <w:r w:rsidR="001A4FA8" w:rsidRPr="00AF6E29">
        <w:rPr>
          <w:rFonts w:ascii="Times New Roman" w:eastAsia="Times New Roman" w:hAnsi="Times New Roman" w:cs="Times New Roman"/>
          <w:sz w:val="24"/>
          <w:szCs w:val="24"/>
          <w:lang w:eastAsia="el-GR"/>
        </w:rPr>
        <w:t xml:space="preserve">στους </w:t>
      </w:r>
      <w:r w:rsidRPr="00AF6E29">
        <w:rPr>
          <w:rFonts w:ascii="Times New Roman" w:eastAsia="Times New Roman" w:hAnsi="Times New Roman" w:cs="Times New Roman"/>
          <w:sz w:val="24"/>
          <w:szCs w:val="24"/>
          <w:lang w:eastAsia="el-GR"/>
        </w:rPr>
        <w:t>διαγωνιζόμενους με κάθε πρόσφορο μέσο, (ενδεικτικά e-</w:t>
      </w:r>
      <w:proofErr w:type="spellStart"/>
      <w:r w:rsidRPr="00AF6E29">
        <w:rPr>
          <w:rFonts w:ascii="Times New Roman" w:eastAsia="Times New Roman" w:hAnsi="Times New Roman" w:cs="Times New Roman"/>
          <w:sz w:val="24"/>
          <w:szCs w:val="24"/>
          <w:lang w:eastAsia="el-GR"/>
        </w:rPr>
        <w:t>mail</w:t>
      </w:r>
      <w:proofErr w:type="spellEnd"/>
      <w:r w:rsidR="0025746B"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ή</w:t>
      </w:r>
      <w:r w:rsidR="0025746B"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ταχυδρομείο), στα</w:t>
      </w:r>
      <w:r w:rsidR="006D2971"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στοιχεία επικοινωνίας, τα οποία θα γνωστοποιήσουν</w:t>
      </w:r>
      <w:r w:rsidR="006D2971"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με ευθύνη τους στο</w:t>
      </w:r>
      <w:r w:rsidR="006D2971"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Δήμο.</w:t>
      </w:r>
    </w:p>
    <w:p w14:paraId="7D821917" w14:textId="77777777" w:rsidR="001A4FA8" w:rsidRPr="00AF6E29" w:rsidRDefault="0046121E" w:rsidP="00D03CFB">
      <w:pPr>
        <w:pStyle w:val="a3"/>
        <w:numPr>
          <w:ilvl w:val="1"/>
          <w:numId w:val="2"/>
        </w:numPr>
        <w:tabs>
          <w:tab w:val="left" w:pos="567"/>
        </w:tabs>
        <w:spacing w:after="0" w:line="360" w:lineRule="auto"/>
        <w:jc w:val="both"/>
        <w:rPr>
          <w:rFonts w:ascii="Times New Roman" w:eastAsia="Times New Roman" w:hAnsi="Times New Roman" w:cs="Times New Roman"/>
          <w:sz w:val="24"/>
          <w:szCs w:val="24"/>
          <w:lang w:eastAsia="el-GR"/>
        </w:rPr>
      </w:pPr>
      <w:r w:rsidRPr="00AF6E29">
        <w:rPr>
          <w:rFonts w:ascii="Times New Roman" w:eastAsia="Times New Roman" w:hAnsi="Times New Roman" w:cs="Times New Roman"/>
          <w:sz w:val="24"/>
          <w:szCs w:val="24"/>
          <w:lang w:eastAsia="el-GR"/>
        </w:rPr>
        <w:t>Ακολο</w:t>
      </w:r>
      <w:r w:rsidR="001A4FA8" w:rsidRPr="00AF6E29">
        <w:rPr>
          <w:rFonts w:ascii="Times New Roman" w:eastAsia="Times New Roman" w:hAnsi="Times New Roman" w:cs="Times New Roman"/>
          <w:sz w:val="24"/>
          <w:szCs w:val="24"/>
          <w:lang w:eastAsia="el-GR"/>
        </w:rPr>
        <w:t>ύθως, την ίδια ημέρα,</w:t>
      </w:r>
      <w:r w:rsidR="00615C53" w:rsidRPr="00AF6E29">
        <w:rPr>
          <w:rFonts w:ascii="Times New Roman" w:eastAsia="Times New Roman" w:hAnsi="Times New Roman" w:cs="Times New Roman"/>
          <w:sz w:val="24"/>
          <w:szCs w:val="24"/>
          <w:lang w:eastAsia="el-GR"/>
        </w:rPr>
        <w:t xml:space="preserve"> και μετά την ολοκλήρωση της διαδικασίας προσκόμισης των δικαιολογητικών</w:t>
      </w:r>
      <w:r w:rsidR="00D41BC9">
        <w:rPr>
          <w:rFonts w:ascii="Times New Roman" w:eastAsia="Times New Roman" w:hAnsi="Times New Roman" w:cs="Times New Roman"/>
          <w:sz w:val="24"/>
          <w:szCs w:val="24"/>
          <w:lang w:eastAsia="el-GR"/>
        </w:rPr>
        <w:t xml:space="preserve">, στο Γραφείο Δημάρχου </w:t>
      </w:r>
      <w:r w:rsidRPr="00AF6E29">
        <w:rPr>
          <w:rFonts w:ascii="Times New Roman" w:eastAsia="Times New Roman" w:hAnsi="Times New Roman" w:cs="Times New Roman"/>
          <w:sz w:val="24"/>
          <w:szCs w:val="24"/>
          <w:lang w:eastAsia="el-GR"/>
        </w:rPr>
        <w:t xml:space="preserve"> θα διεξαχθεί</w:t>
      </w:r>
      <w:r w:rsidR="00615C53"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μεταξύ</w:t>
      </w:r>
      <w:r w:rsidR="00615C53"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lastRenderedPageBreak/>
        <w:t>των διαγωνιζομένων,</w:t>
      </w:r>
      <w:r w:rsidR="00615C53"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που δεν έχουν αποκλειστεί</w:t>
      </w:r>
      <w:r w:rsidR="00615C53"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κατά τα ανωτέρω, φανερή, προφορική</w:t>
      </w:r>
      <w:r w:rsidR="00615C53"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και πλειοδοτική</w:t>
      </w:r>
      <w:r w:rsidR="00615C53"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δημοπρασία, με την υποβολή</w:t>
      </w:r>
      <w:r w:rsidR="00615C53"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οικονομικών</w:t>
      </w:r>
      <w:r w:rsidR="00615C53"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προσφορών, ως εξής:</w:t>
      </w:r>
    </w:p>
    <w:p w14:paraId="03097BB9" w14:textId="77777777" w:rsidR="00E116D8" w:rsidRPr="00AF6E29" w:rsidRDefault="0046121E" w:rsidP="00C26384">
      <w:pPr>
        <w:pStyle w:val="a3"/>
        <w:numPr>
          <w:ilvl w:val="0"/>
          <w:numId w:val="4"/>
        </w:numPr>
        <w:spacing w:after="0" w:line="360" w:lineRule="auto"/>
        <w:ind w:left="709"/>
        <w:jc w:val="both"/>
        <w:rPr>
          <w:rFonts w:ascii="Times New Roman" w:eastAsia="Times New Roman" w:hAnsi="Times New Roman" w:cs="Times New Roman"/>
          <w:sz w:val="24"/>
          <w:szCs w:val="24"/>
          <w:lang w:eastAsia="el-GR"/>
        </w:rPr>
      </w:pPr>
      <w:r w:rsidRPr="00AF6E29">
        <w:rPr>
          <w:rFonts w:ascii="Times New Roman" w:eastAsia="Times New Roman" w:hAnsi="Times New Roman" w:cs="Times New Roman"/>
          <w:sz w:val="24"/>
          <w:szCs w:val="24"/>
          <w:lang w:eastAsia="el-GR"/>
        </w:rPr>
        <w:t xml:space="preserve">Η </w:t>
      </w:r>
      <w:r w:rsidR="00D41BC9">
        <w:rPr>
          <w:rFonts w:ascii="Times New Roman" w:eastAsia="Times New Roman" w:hAnsi="Times New Roman" w:cs="Times New Roman"/>
          <w:sz w:val="24"/>
          <w:szCs w:val="24"/>
          <w:lang w:eastAsia="el-GR"/>
        </w:rPr>
        <w:t xml:space="preserve">Αρμόδια </w:t>
      </w:r>
      <w:r w:rsidR="00E116D8"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Επιτροπή</w:t>
      </w:r>
      <w:r w:rsidR="006D2971"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προβαίνει σε</w:t>
      </w:r>
      <w:r w:rsidR="006D2971"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ανοικτή</w:t>
      </w:r>
      <w:r w:rsidR="006D2971"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προφορική</w:t>
      </w:r>
      <w:r w:rsidR="006D2971"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δημοπρασία, όπου ο κάθε συμμετέχων</w:t>
      </w:r>
      <w:r w:rsidR="006D2971"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μεγαλοφώνως</w:t>
      </w:r>
      <w:r w:rsidR="00C06F5F"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προσφέρει</w:t>
      </w:r>
      <w:r w:rsidR="00C06F5F"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μίσθωμα υψηλότερο από το μίσθωμα εκκίνησης, σύμφωνα με όσα αναφέρονται</w:t>
      </w:r>
      <w:r w:rsidR="00615C53"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στο</w:t>
      </w:r>
      <w:r w:rsidR="00E116D8" w:rsidRPr="00AF6E29">
        <w:rPr>
          <w:rFonts w:ascii="Times New Roman" w:eastAsia="Times New Roman" w:hAnsi="Times New Roman" w:cs="Times New Roman"/>
          <w:sz w:val="24"/>
          <w:szCs w:val="24"/>
          <w:lang w:eastAsia="el-GR"/>
        </w:rPr>
        <w:t xml:space="preserve"> άρθρο </w:t>
      </w:r>
      <w:r w:rsidRPr="00AF6E29">
        <w:rPr>
          <w:rFonts w:ascii="Times New Roman" w:eastAsia="Times New Roman" w:hAnsi="Times New Roman" w:cs="Times New Roman"/>
          <w:sz w:val="24"/>
          <w:szCs w:val="24"/>
          <w:lang w:eastAsia="el-GR"/>
        </w:rPr>
        <w:t>3</w:t>
      </w:r>
      <w:r w:rsidR="00E116D8" w:rsidRPr="00AF6E29">
        <w:rPr>
          <w:rFonts w:ascii="Times New Roman" w:eastAsia="Times New Roman" w:hAnsi="Times New Roman" w:cs="Times New Roman"/>
          <w:sz w:val="24"/>
          <w:szCs w:val="24"/>
          <w:lang w:eastAsia="el-GR"/>
        </w:rPr>
        <w:t xml:space="preserve"> της παρούσας.</w:t>
      </w:r>
    </w:p>
    <w:p w14:paraId="1DDC1F22" w14:textId="77777777" w:rsidR="00E116D8" w:rsidRPr="00AF6E29" w:rsidRDefault="0046121E" w:rsidP="00C26384">
      <w:pPr>
        <w:pStyle w:val="a3"/>
        <w:numPr>
          <w:ilvl w:val="0"/>
          <w:numId w:val="4"/>
        </w:numPr>
        <w:spacing w:after="0" w:line="360" w:lineRule="auto"/>
        <w:ind w:left="709"/>
        <w:jc w:val="both"/>
        <w:rPr>
          <w:rFonts w:ascii="Times New Roman" w:eastAsia="Times New Roman" w:hAnsi="Times New Roman" w:cs="Times New Roman"/>
          <w:sz w:val="24"/>
          <w:szCs w:val="24"/>
          <w:lang w:eastAsia="el-GR"/>
        </w:rPr>
      </w:pPr>
      <w:r w:rsidRPr="00AF6E29">
        <w:rPr>
          <w:rFonts w:ascii="Times New Roman" w:eastAsia="Times New Roman" w:hAnsi="Times New Roman" w:cs="Times New Roman"/>
          <w:sz w:val="24"/>
          <w:szCs w:val="24"/>
          <w:lang w:eastAsia="el-GR"/>
        </w:rPr>
        <w:t>Οι προσφορές</w:t>
      </w:r>
      <w:r w:rsidR="00615C53"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των πλειοδοτών</w:t>
      </w:r>
      <w:r w:rsidR="00615C53"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αναγράφονται στα</w:t>
      </w:r>
      <w:r w:rsidR="00615C53"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πρακτικά μετά του ονοματεπωνύμου</w:t>
      </w:r>
      <w:r w:rsidR="00615C53"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του πλειοδότη. Κάθε προσφορά</w:t>
      </w:r>
      <w:r w:rsidR="00615C53"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είναι δεσμευτική</w:t>
      </w:r>
      <w:r w:rsidR="001A4FA8" w:rsidRPr="00AF6E29">
        <w:rPr>
          <w:rFonts w:ascii="Times New Roman" w:eastAsia="Times New Roman" w:hAnsi="Times New Roman" w:cs="Times New Roman"/>
          <w:sz w:val="24"/>
          <w:szCs w:val="24"/>
          <w:lang w:eastAsia="el-GR"/>
        </w:rPr>
        <w:t xml:space="preserve">  για τον </w:t>
      </w:r>
      <w:r w:rsidRPr="00AF6E29">
        <w:rPr>
          <w:rFonts w:ascii="Times New Roman" w:eastAsia="Times New Roman" w:hAnsi="Times New Roman" w:cs="Times New Roman"/>
          <w:sz w:val="24"/>
          <w:szCs w:val="24"/>
          <w:lang w:eastAsia="el-GR"/>
        </w:rPr>
        <w:t>εκάστοτε</w:t>
      </w:r>
      <w:r w:rsidR="00615C53"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πλειοδότη, η δέσμευση</w:t>
      </w:r>
      <w:r w:rsidR="00615C53"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δε</w:t>
      </w:r>
      <w:r w:rsidR="00615C53"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αυτή</w:t>
      </w:r>
      <w:r w:rsidR="00615C53"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μεταφέρεται</w:t>
      </w:r>
      <w:r w:rsidR="00615C53"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αλληλοδιαδόχως από τον πρώτο</w:t>
      </w:r>
      <w:r w:rsidR="001A4FA8" w:rsidRPr="00AF6E29">
        <w:rPr>
          <w:rFonts w:ascii="Times New Roman" w:eastAsia="Times New Roman" w:hAnsi="Times New Roman" w:cs="Times New Roman"/>
          <w:sz w:val="24"/>
          <w:szCs w:val="24"/>
          <w:lang w:eastAsia="el-GR"/>
        </w:rPr>
        <w:t xml:space="preserve"> στους </w:t>
      </w:r>
      <w:r w:rsidRPr="00AF6E29">
        <w:rPr>
          <w:rFonts w:ascii="Times New Roman" w:eastAsia="Times New Roman" w:hAnsi="Times New Roman" w:cs="Times New Roman"/>
          <w:sz w:val="24"/>
          <w:szCs w:val="24"/>
          <w:lang w:eastAsia="el-GR"/>
        </w:rPr>
        <w:t>ακόλουθους</w:t>
      </w:r>
      <w:r w:rsidR="00615C53"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και επιβαρύνει</w:t>
      </w:r>
      <w:r w:rsidR="00615C53"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οριστικά</w:t>
      </w:r>
      <w:r w:rsidR="00615C53"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τον τελευταίο πλειοδότη.</w:t>
      </w:r>
    </w:p>
    <w:p w14:paraId="20A3144D" w14:textId="77777777" w:rsidR="00E116D8" w:rsidRPr="00AF6E29" w:rsidRDefault="0046121E" w:rsidP="00C26384">
      <w:pPr>
        <w:pStyle w:val="a3"/>
        <w:numPr>
          <w:ilvl w:val="0"/>
          <w:numId w:val="4"/>
        </w:numPr>
        <w:spacing w:after="0" w:line="360" w:lineRule="auto"/>
        <w:ind w:left="709"/>
        <w:jc w:val="both"/>
        <w:rPr>
          <w:rFonts w:ascii="Times New Roman" w:eastAsia="Times New Roman" w:hAnsi="Times New Roman" w:cs="Times New Roman"/>
          <w:sz w:val="24"/>
          <w:szCs w:val="24"/>
          <w:lang w:eastAsia="el-GR"/>
        </w:rPr>
      </w:pPr>
      <w:r w:rsidRPr="00AF6E29">
        <w:rPr>
          <w:rFonts w:ascii="Times New Roman" w:eastAsia="Times New Roman" w:hAnsi="Times New Roman" w:cs="Times New Roman"/>
          <w:sz w:val="24"/>
          <w:szCs w:val="24"/>
          <w:lang w:eastAsia="el-GR"/>
        </w:rPr>
        <w:t>Αν κάποιος πλειοδοτεί για λογαριασμό</w:t>
      </w:r>
      <w:r w:rsidR="00615C53"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 xml:space="preserve">άλλου, οφείλει να το δηλώσει στην </w:t>
      </w:r>
      <w:r w:rsidR="0041262A">
        <w:rPr>
          <w:rFonts w:ascii="Times New Roman" w:eastAsia="Times New Roman" w:hAnsi="Times New Roman" w:cs="Times New Roman"/>
          <w:sz w:val="24"/>
          <w:szCs w:val="24"/>
          <w:lang w:eastAsia="el-GR"/>
        </w:rPr>
        <w:t>Αρμ</w:t>
      </w:r>
      <w:r w:rsidR="00D74835">
        <w:rPr>
          <w:rFonts w:ascii="Times New Roman" w:eastAsia="Times New Roman" w:hAnsi="Times New Roman" w:cs="Times New Roman"/>
          <w:sz w:val="24"/>
          <w:szCs w:val="24"/>
          <w:lang w:eastAsia="el-GR"/>
        </w:rPr>
        <w:t>όδια</w:t>
      </w:r>
      <w:r w:rsidR="00E116D8"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Επιτροπή</w:t>
      </w:r>
      <w:r w:rsidR="00615C53"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πριν την έναρξη</w:t>
      </w:r>
      <w:r w:rsidR="00615C53"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της δημοπρασίας</w:t>
      </w:r>
      <w:r w:rsidR="00615C53"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και να παρουσιάσει</w:t>
      </w:r>
      <w:r w:rsidR="00615C53"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προς τούτο</w:t>
      </w:r>
      <w:r w:rsidR="00615C53"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εξουσιοδότηση ή συμβολαιογραφικό</w:t>
      </w:r>
      <w:r w:rsidR="00615C53"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πληρεξούσιο, άλλως θεωρείται</w:t>
      </w:r>
      <w:r w:rsidR="00615C53"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ότι μετέχει</w:t>
      </w:r>
      <w:r w:rsidR="00615C53"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 xml:space="preserve">για δικό του λογαριασμό. </w:t>
      </w:r>
    </w:p>
    <w:p w14:paraId="2B4E9A40" w14:textId="77777777" w:rsidR="001A4FA8" w:rsidRPr="00AF6E29" w:rsidRDefault="0046121E" w:rsidP="00C26384">
      <w:pPr>
        <w:pStyle w:val="a3"/>
        <w:numPr>
          <w:ilvl w:val="0"/>
          <w:numId w:val="4"/>
        </w:numPr>
        <w:spacing w:after="0" w:line="360" w:lineRule="auto"/>
        <w:ind w:left="709"/>
        <w:jc w:val="both"/>
        <w:rPr>
          <w:rFonts w:ascii="Times New Roman" w:eastAsia="Times New Roman" w:hAnsi="Times New Roman" w:cs="Times New Roman"/>
          <w:sz w:val="24"/>
          <w:szCs w:val="24"/>
          <w:lang w:eastAsia="el-GR"/>
        </w:rPr>
      </w:pPr>
      <w:r w:rsidRPr="00AF6E29">
        <w:rPr>
          <w:rFonts w:ascii="Times New Roman" w:eastAsia="Times New Roman" w:hAnsi="Times New Roman" w:cs="Times New Roman"/>
          <w:sz w:val="24"/>
          <w:szCs w:val="24"/>
          <w:lang w:eastAsia="el-GR"/>
        </w:rPr>
        <w:t>Ο προσφέρων</w:t>
      </w:r>
      <w:r w:rsidR="00615C53"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το υψηλότερο τίμημα ανακηρύσσεται</w:t>
      </w:r>
      <w:r w:rsidR="00615C53"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 xml:space="preserve">από την </w:t>
      </w:r>
      <w:r w:rsidR="00D41BC9">
        <w:rPr>
          <w:rFonts w:ascii="Times New Roman" w:eastAsia="Times New Roman" w:hAnsi="Times New Roman" w:cs="Times New Roman"/>
          <w:sz w:val="24"/>
          <w:szCs w:val="24"/>
          <w:lang w:eastAsia="el-GR"/>
        </w:rPr>
        <w:t xml:space="preserve">Αρμόδια </w:t>
      </w:r>
      <w:r w:rsidRPr="00AF6E29">
        <w:rPr>
          <w:rFonts w:ascii="Times New Roman" w:eastAsia="Times New Roman" w:hAnsi="Times New Roman" w:cs="Times New Roman"/>
          <w:sz w:val="24"/>
          <w:szCs w:val="24"/>
          <w:lang w:eastAsia="el-GR"/>
        </w:rPr>
        <w:t>Επιτροπή</w:t>
      </w:r>
      <w:r w:rsidR="00615C53"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και ως πλειοδότης</w:t>
      </w:r>
      <w:r w:rsidR="00615C53"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της δημοπρασίας, με πρακτικό που συντάσσεται</w:t>
      </w:r>
      <w:r w:rsidR="00615C53"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 xml:space="preserve">από την Επιτροπή. </w:t>
      </w:r>
    </w:p>
    <w:p w14:paraId="01805FA5" w14:textId="77777777" w:rsidR="00E116D8" w:rsidRPr="00AF6E29" w:rsidRDefault="0046121E" w:rsidP="00D03CFB">
      <w:pPr>
        <w:pStyle w:val="a3"/>
        <w:numPr>
          <w:ilvl w:val="1"/>
          <w:numId w:val="2"/>
        </w:numPr>
        <w:spacing w:after="0" w:line="360" w:lineRule="auto"/>
        <w:jc w:val="both"/>
        <w:rPr>
          <w:rFonts w:ascii="Times New Roman" w:eastAsia="Times New Roman" w:hAnsi="Times New Roman" w:cs="Times New Roman"/>
          <w:sz w:val="24"/>
          <w:szCs w:val="24"/>
          <w:lang w:eastAsia="el-GR"/>
        </w:rPr>
      </w:pPr>
      <w:r w:rsidRPr="00AF6E29">
        <w:rPr>
          <w:rFonts w:ascii="Times New Roman" w:eastAsia="Times New Roman" w:hAnsi="Times New Roman" w:cs="Times New Roman"/>
          <w:sz w:val="24"/>
          <w:szCs w:val="24"/>
          <w:lang w:eastAsia="el-GR"/>
        </w:rPr>
        <w:t>Μετά τη λήξη</w:t>
      </w:r>
      <w:r w:rsidR="00615C53"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 xml:space="preserve">της δημοπρασίας, τα πρακτικά υπογράφονται από </w:t>
      </w:r>
      <w:r w:rsidR="00E116D8" w:rsidRPr="00AF6E29">
        <w:rPr>
          <w:rFonts w:ascii="Times New Roman" w:eastAsia="Times New Roman" w:hAnsi="Times New Roman" w:cs="Times New Roman"/>
          <w:sz w:val="24"/>
          <w:szCs w:val="24"/>
          <w:lang w:eastAsia="el-GR"/>
        </w:rPr>
        <w:t xml:space="preserve">τα μέλη </w:t>
      </w:r>
      <w:r w:rsidR="00615C53" w:rsidRPr="00AF6E29">
        <w:rPr>
          <w:rFonts w:ascii="Times New Roman" w:eastAsia="Times New Roman" w:hAnsi="Times New Roman" w:cs="Times New Roman"/>
          <w:sz w:val="24"/>
          <w:szCs w:val="24"/>
          <w:lang w:eastAsia="el-GR"/>
        </w:rPr>
        <w:t xml:space="preserve">της </w:t>
      </w:r>
      <w:r w:rsidR="00D41BC9">
        <w:rPr>
          <w:rFonts w:ascii="Times New Roman" w:eastAsia="Times New Roman" w:hAnsi="Times New Roman" w:cs="Times New Roman"/>
          <w:sz w:val="24"/>
          <w:szCs w:val="24"/>
          <w:lang w:eastAsia="el-GR"/>
        </w:rPr>
        <w:t>αρμόδιας</w:t>
      </w:r>
      <w:r w:rsidR="00615C53"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Επιτροπή</w:t>
      </w:r>
      <w:r w:rsidR="00615C53" w:rsidRPr="00AF6E29">
        <w:rPr>
          <w:rFonts w:ascii="Times New Roman" w:eastAsia="Times New Roman" w:hAnsi="Times New Roman" w:cs="Times New Roman"/>
          <w:sz w:val="24"/>
          <w:szCs w:val="24"/>
          <w:lang w:eastAsia="el-GR"/>
        </w:rPr>
        <w:t>ς</w:t>
      </w:r>
      <w:r w:rsidRPr="00AF6E29">
        <w:rPr>
          <w:rFonts w:ascii="Times New Roman" w:eastAsia="Times New Roman" w:hAnsi="Times New Roman" w:cs="Times New Roman"/>
          <w:sz w:val="24"/>
          <w:szCs w:val="24"/>
          <w:lang w:eastAsia="el-GR"/>
        </w:rPr>
        <w:t>, τον τελευταίο πλειοδότη και τον εγγυητή</w:t>
      </w:r>
      <w:r w:rsidR="00615C53"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αυτού.</w:t>
      </w:r>
    </w:p>
    <w:p w14:paraId="34E200FA" w14:textId="77777777" w:rsidR="00E116D8" w:rsidRPr="00AF6E29" w:rsidRDefault="0046121E" w:rsidP="00D03CFB">
      <w:pPr>
        <w:pStyle w:val="a3"/>
        <w:numPr>
          <w:ilvl w:val="1"/>
          <w:numId w:val="2"/>
        </w:numPr>
        <w:spacing w:after="0" w:line="360" w:lineRule="auto"/>
        <w:jc w:val="both"/>
        <w:rPr>
          <w:rFonts w:ascii="Times New Roman" w:eastAsia="Times New Roman" w:hAnsi="Times New Roman" w:cs="Times New Roman"/>
          <w:sz w:val="24"/>
          <w:szCs w:val="24"/>
          <w:lang w:eastAsia="el-GR"/>
        </w:rPr>
      </w:pPr>
      <w:r w:rsidRPr="00AF6E29">
        <w:rPr>
          <w:rFonts w:ascii="Times New Roman" w:eastAsia="Times New Roman" w:hAnsi="Times New Roman" w:cs="Times New Roman"/>
          <w:sz w:val="24"/>
          <w:szCs w:val="24"/>
          <w:lang w:eastAsia="el-GR"/>
        </w:rPr>
        <w:t xml:space="preserve">Ο τελευταίος πλειοδότης </w:t>
      </w:r>
      <w:r w:rsidR="00D45818" w:rsidRPr="00AF6E29">
        <w:rPr>
          <w:rFonts w:ascii="Times New Roman" w:eastAsia="Times New Roman" w:hAnsi="Times New Roman" w:cs="Times New Roman"/>
          <w:sz w:val="24"/>
          <w:szCs w:val="24"/>
          <w:lang w:eastAsia="el-GR"/>
        </w:rPr>
        <w:t>ουδέν</w:t>
      </w:r>
      <w:r w:rsidR="00615C53"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δικαίωμα αποκτά προς αποζημίωση</w:t>
      </w:r>
      <w:r w:rsidR="00D45818"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από τη μη έγκριση</w:t>
      </w:r>
      <w:r w:rsidR="00D45818"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των πρακτικών</w:t>
      </w:r>
      <w:r w:rsidR="00D45818"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 xml:space="preserve">της δημοπρασίας. </w:t>
      </w:r>
    </w:p>
    <w:p w14:paraId="5D4C4DF6" w14:textId="77777777" w:rsidR="00E116D8" w:rsidRPr="00AF6E29" w:rsidRDefault="00D41BC9" w:rsidP="00D03CFB">
      <w:pPr>
        <w:pStyle w:val="a3"/>
        <w:numPr>
          <w:ilvl w:val="1"/>
          <w:numId w:val="2"/>
        </w:numPr>
        <w:spacing w:after="0" w:line="36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Η Αρμόδια </w:t>
      </w:r>
      <w:r w:rsidR="00D45818" w:rsidRPr="00AF6E29">
        <w:rPr>
          <w:rFonts w:ascii="Times New Roman" w:eastAsia="Times New Roman" w:hAnsi="Times New Roman" w:cs="Times New Roman"/>
          <w:sz w:val="24"/>
          <w:szCs w:val="24"/>
          <w:lang w:eastAsia="el-GR"/>
        </w:rPr>
        <w:t xml:space="preserve"> </w:t>
      </w:r>
      <w:r w:rsidR="0046121E" w:rsidRPr="00AF6E29">
        <w:rPr>
          <w:rFonts w:ascii="Times New Roman" w:eastAsia="Times New Roman" w:hAnsi="Times New Roman" w:cs="Times New Roman"/>
          <w:sz w:val="24"/>
          <w:szCs w:val="24"/>
          <w:lang w:eastAsia="el-GR"/>
        </w:rPr>
        <w:t>Επιτροπή, εφόσον κρίνει συμφέρουσα την προσφορά</w:t>
      </w:r>
      <w:r w:rsidR="00D45818" w:rsidRPr="00AF6E29">
        <w:rPr>
          <w:rFonts w:ascii="Times New Roman" w:eastAsia="Times New Roman" w:hAnsi="Times New Roman" w:cs="Times New Roman"/>
          <w:sz w:val="24"/>
          <w:szCs w:val="24"/>
          <w:lang w:eastAsia="el-GR"/>
        </w:rPr>
        <w:t xml:space="preserve"> </w:t>
      </w:r>
      <w:r w:rsidR="0046121E" w:rsidRPr="00AF6E29">
        <w:rPr>
          <w:rFonts w:ascii="Times New Roman" w:eastAsia="Times New Roman" w:hAnsi="Times New Roman" w:cs="Times New Roman"/>
          <w:sz w:val="24"/>
          <w:szCs w:val="24"/>
          <w:lang w:eastAsia="el-GR"/>
        </w:rPr>
        <w:t>του πλειοδότη, αποφασίζει</w:t>
      </w:r>
      <w:r w:rsidR="00D45818" w:rsidRPr="00AF6E29">
        <w:rPr>
          <w:rFonts w:ascii="Times New Roman" w:eastAsia="Times New Roman" w:hAnsi="Times New Roman" w:cs="Times New Roman"/>
          <w:sz w:val="24"/>
          <w:szCs w:val="24"/>
          <w:lang w:eastAsia="el-GR"/>
        </w:rPr>
        <w:t xml:space="preserve"> </w:t>
      </w:r>
      <w:r w:rsidR="0046121E" w:rsidRPr="00AF6E29">
        <w:rPr>
          <w:rFonts w:ascii="Times New Roman" w:eastAsia="Times New Roman" w:hAnsi="Times New Roman" w:cs="Times New Roman"/>
          <w:sz w:val="24"/>
          <w:szCs w:val="24"/>
          <w:lang w:eastAsia="el-GR"/>
        </w:rPr>
        <w:t>την κατακύρωση</w:t>
      </w:r>
      <w:r w:rsidR="00D45818" w:rsidRPr="00AF6E29">
        <w:rPr>
          <w:rFonts w:ascii="Times New Roman" w:eastAsia="Times New Roman" w:hAnsi="Times New Roman" w:cs="Times New Roman"/>
          <w:sz w:val="24"/>
          <w:szCs w:val="24"/>
          <w:lang w:eastAsia="el-GR"/>
        </w:rPr>
        <w:t xml:space="preserve"> </w:t>
      </w:r>
      <w:r w:rsidR="0046121E" w:rsidRPr="00AF6E29">
        <w:rPr>
          <w:rFonts w:ascii="Times New Roman" w:eastAsia="Times New Roman" w:hAnsi="Times New Roman" w:cs="Times New Roman"/>
          <w:sz w:val="24"/>
          <w:szCs w:val="24"/>
          <w:lang w:eastAsia="el-GR"/>
        </w:rPr>
        <w:t>του αποτελέσματος της δημοπρασίας.</w:t>
      </w:r>
    </w:p>
    <w:p w14:paraId="5357C539" w14:textId="77777777" w:rsidR="00A60016" w:rsidRPr="00AF6E29" w:rsidRDefault="0046121E" w:rsidP="00D03CFB">
      <w:pPr>
        <w:pStyle w:val="a3"/>
        <w:numPr>
          <w:ilvl w:val="1"/>
          <w:numId w:val="2"/>
        </w:numPr>
        <w:spacing w:after="0" w:line="360" w:lineRule="auto"/>
        <w:jc w:val="both"/>
        <w:rPr>
          <w:rFonts w:ascii="Times New Roman" w:eastAsia="Times New Roman" w:hAnsi="Times New Roman" w:cs="Times New Roman"/>
          <w:sz w:val="24"/>
          <w:szCs w:val="24"/>
          <w:lang w:eastAsia="el-GR"/>
        </w:rPr>
      </w:pPr>
      <w:r w:rsidRPr="00AF6E29">
        <w:rPr>
          <w:rFonts w:ascii="Times New Roman" w:eastAsia="Times New Roman" w:hAnsi="Times New Roman" w:cs="Times New Roman"/>
          <w:sz w:val="24"/>
          <w:szCs w:val="24"/>
          <w:lang w:eastAsia="el-GR"/>
        </w:rPr>
        <w:t>Η δημοπρασία</w:t>
      </w:r>
      <w:r w:rsidR="00D45818"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 xml:space="preserve">επαναλαμβάνεται </w:t>
      </w:r>
      <w:r w:rsidR="00A60016" w:rsidRPr="00AF6E29">
        <w:rPr>
          <w:rFonts w:ascii="Times New Roman" w:eastAsia="Times New Roman" w:hAnsi="Times New Roman" w:cs="Times New Roman"/>
          <w:sz w:val="24"/>
          <w:szCs w:val="24"/>
          <w:lang w:eastAsia="el-GR"/>
        </w:rPr>
        <w:t xml:space="preserve">εάν: </w:t>
      </w:r>
    </w:p>
    <w:p w14:paraId="6935FE9C" w14:textId="77777777" w:rsidR="00A60016" w:rsidRPr="00C26384" w:rsidRDefault="00A60016" w:rsidP="00C26384">
      <w:pPr>
        <w:pStyle w:val="a3"/>
        <w:numPr>
          <w:ilvl w:val="0"/>
          <w:numId w:val="6"/>
        </w:numPr>
        <w:spacing w:after="0" w:line="360" w:lineRule="auto"/>
        <w:jc w:val="both"/>
        <w:rPr>
          <w:rFonts w:ascii="Times New Roman" w:eastAsia="Times New Roman" w:hAnsi="Times New Roman" w:cs="Times New Roman"/>
          <w:sz w:val="24"/>
          <w:szCs w:val="24"/>
          <w:lang w:eastAsia="el-GR"/>
        </w:rPr>
      </w:pPr>
      <w:r w:rsidRPr="00C26384">
        <w:rPr>
          <w:rFonts w:ascii="Times New Roman" w:eastAsia="Times New Roman" w:hAnsi="Times New Roman" w:cs="Times New Roman"/>
          <w:sz w:val="24"/>
          <w:szCs w:val="24"/>
          <w:lang w:eastAsia="el-GR"/>
        </w:rPr>
        <w:t>Τ</w:t>
      </w:r>
      <w:r w:rsidR="0046121E" w:rsidRPr="00C26384">
        <w:rPr>
          <w:rFonts w:ascii="Times New Roman" w:eastAsia="Times New Roman" w:hAnsi="Times New Roman" w:cs="Times New Roman"/>
          <w:sz w:val="24"/>
          <w:szCs w:val="24"/>
          <w:lang w:eastAsia="el-GR"/>
        </w:rPr>
        <w:t>ο αποτέλεσμα</w:t>
      </w:r>
      <w:r w:rsidR="004F4E18" w:rsidRPr="00C26384">
        <w:rPr>
          <w:rFonts w:ascii="Times New Roman" w:eastAsia="Times New Roman" w:hAnsi="Times New Roman" w:cs="Times New Roman"/>
          <w:sz w:val="24"/>
          <w:szCs w:val="24"/>
          <w:lang w:eastAsia="el-GR"/>
        </w:rPr>
        <w:t xml:space="preserve"> αυτής </w:t>
      </w:r>
      <w:r w:rsidR="0046121E" w:rsidRPr="00C26384">
        <w:rPr>
          <w:rFonts w:ascii="Times New Roman" w:eastAsia="Times New Roman" w:hAnsi="Times New Roman" w:cs="Times New Roman"/>
          <w:sz w:val="24"/>
          <w:szCs w:val="24"/>
          <w:lang w:eastAsia="el-GR"/>
        </w:rPr>
        <w:t>δεν εγκριθεί</w:t>
      </w:r>
      <w:r w:rsidR="008230B6" w:rsidRPr="00C26384">
        <w:rPr>
          <w:rFonts w:ascii="Times New Roman" w:eastAsia="Times New Roman" w:hAnsi="Times New Roman" w:cs="Times New Roman"/>
          <w:sz w:val="24"/>
          <w:szCs w:val="24"/>
          <w:lang w:eastAsia="el-GR"/>
        </w:rPr>
        <w:t xml:space="preserve"> </w:t>
      </w:r>
      <w:r w:rsidR="0046121E" w:rsidRPr="00C26384">
        <w:rPr>
          <w:rFonts w:ascii="Times New Roman" w:eastAsia="Times New Roman" w:hAnsi="Times New Roman" w:cs="Times New Roman"/>
          <w:sz w:val="24"/>
          <w:szCs w:val="24"/>
          <w:lang w:eastAsia="el-GR"/>
        </w:rPr>
        <w:t>λόγω ασύμφορου</w:t>
      </w:r>
      <w:r w:rsidR="00C06F5F" w:rsidRPr="00C26384">
        <w:rPr>
          <w:rFonts w:ascii="Times New Roman" w:eastAsia="Times New Roman" w:hAnsi="Times New Roman" w:cs="Times New Roman"/>
          <w:sz w:val="24"/>
          <w:szCs w:val="24"/>
          <w:lang w:eastAsia="el-GR"/>
        </w:rPr>
        <w:t xml:space="preserve"> </w:t>
      </w:r>
      <w:r w:rsidR="0046121E" w:rsidRPr="00C26384">
        <w:rPr>
          <w:rFonts w:ascii="Times New Roman" w:eastAsia="Times New Roman" w:hAnsi="Times New Roman" w:cs="Times New Roman"/>
          <w:sz w:val="24"/>
          <w:szCs w:val="24"/>
          <w:lang w:eastAsia="el-GR"/>
        </w:rPr>
        <w:t>του επιτευχθέντος αποτελέσματος ή</w:t>
      </w:r>
      <w:r w:rsidR="00C06F5F" w:rsidRPr="00C26384">
        <w:rPr>
          <w:rFonts w:ascii="Times New Roman" w:eastAsia="Times New Roman" w:hAnsi="Times New Roman" w:cs="Times New Roman"/>
          <w:sz w:val="24"/>
          <w:szCs w:val="24"/>
          <w:lang w:eastAsia="el-GR"/>
        </w:rPr>
        <w:t xml:space="preserve"> </w:t>
      </w:r>
      <w:r w:rsidR="0046121E" w:rsidRPr="00C26384">
        <w:rPr>
          <w:rFonts w:ascii="Times New Roman" w:eastAsia="Times New Roman" w:hAnsi="Times New Roman" w:cs="Times New Roman"/>
          <w:sz w:val="24"/>
          <w:szCs w:val="24"/>
          <w:lang w:eastAsia="el-GR"/>
        </w:rPr>
        <w:t>σφάλματος</w:t>
      </w:r>
      <w:r w:rsidR="00C06F5F" w:rsidRPr="00C26384">
        <w:rPr>
          <w:rFonts w:ascii="Times New Roman" w:eastAsia="Times New Roman" w:hAnsi="Times New Roman" w:cs="Times New Roman"/>
          <w:sz w:val="24"/>
          <w:szCs w:val="24"/>
          <w:lang w:eastAsia="el-GR"/>
        </w:rPr>
        <w:t xml:space="preserve"> </w:t>
      </w:r>
      <w:r w:rsidR="0046121E" w:rsidRPr="00C26384">
        <w:rPr>
          <w:rFonts w:ascii="Times New Roman" w:eastAsia="Times New Roman" w:hAnsi="Times New Roman" w:cs="Times New Roman"/>
          <w:sz w:val="24"/>
          <w:szCs w:val="24"/>
          <w:lang w:eastAsia="el-GR"/>
        </w:rPr>
        <w:t>περί τη διενέργεια</w:t>
      </w:r>
      <w:r w:rsidR="00C06F5F" w:rsidRPr="00C26384">
        <w:rPr>
          <w:rFonts w:ascii="Times New Roman" w:eastAsia="Times New Roman" w:hAnsi="Times New Roman" w:cs="Times New Roman"/>
          <w:sz w:val="24"/>
          <w:szCs w:val="24"/>
          <w:lang w:eastAsia="el-GR"/>
        </w:rPr>
        <w:t xml:space="preserve"> </w:t>
      </w:r>
      <w:r w:rsidR="0046121E" w:rsidRPr="00C26384">
        <w:rPr>
          <w:rFonts w:ascii="Times New Roman" w:eastAsia="Times New Roman" w:hAnsi="Times New Roman" w:cs="Times New Roman"/>
          <w:sz w:val="24"/>
          <w:szCs w:val="24"/>
          <w:lang w:eastAsia="el-GR"/>
        </w:rPr>
        <w:t xml:space="preserve">της δημοπρασίας, </w:t>
      </w:r>
    </w:p>
    <w:p w14:paraId="57759DE2" w14:textId="77777777" w:rsidR="00A60016" w:rsidRPr="00AF6E29" w:rsidRDefault="00A60016" w:rsidP="00A60016">
      <w:pPr>
        <w:pStyle w:val="a3"/>
        <w:numPr>
          <w:ilvl w:val="0"/>
          <w:numId w:val="6"/>
        </w:numPr>
        <w:spacing w:after="0" w:line="360" w:lineRule="auto"/>
        <w:jc w:val="both"/>
        <w:rPr>
          <w:rFonts w:ascii="Times New Roman" w:eastAsia="Times New Roman" w:hAnsi="Times New Roman" w:cs="Times New Roman"/>
          <w:sz w:val="24"/>
          <w:szCs w:val="24"/>
          <w:lang w:eastAsia="el-GR"/>
        </w:rPr>
      </w:pPr>
      <w:r w:rsidRPr="00AF6E29">
        <w:rPr>
          <w:rFonts w:ascii="Times New Roman" w:eastAsia="Times New Roman" w:hAnsi="Times New Roman" w:cs="Times New Roman"/>
          <w:sz w:val="24"/>
          <w:szCs w:val="24"/>
          <w:lang w:eastAsia="el-GR"/>
        </w:rPr>
        <w:t>Μ</w:t>
      </w:r>
      <w:r w:rsidR="0046121E" w:rsidRPr="00AF6E29">
        <w:rPr>
          <w:rFonts w:ascii="Times New Roman" w:eastAsia="Times New Roman" w:hAnsi="Times New Roman" w:cs="Times New Roman"/>
          <w:sz w:val="24"/>
          <w:szCs w:val="24"/>
          <w:lang w:eastAsia="el-GR"/>
        </w:rPr>
        <w:t>ετά την κατακύρωση</w:t>
      </w:r>
      <w:r w:rsidR="00D45818" w:rsidRPr="00AF6E29">
        <w:rPr>
          <w:rFonts w:ascii="Times New Roman" w:eastAsia="Times New Roman" w:hAnsi="Times New Roman" w:cs="Times New Roman"/>
          <w:sz w:val="24"/>
          <w:szCs w:val="24"/>
          <w:lang w:eastAsia="el-GR"/>
        </w:rPr>
        <w:t xml:space="preserve"> </w:t>
      </w:r>
      <w:r w:rsidR="0046121E" w:rsidRPr="00AF6E29">
        <w:rPr>
          <w:rFonts w:ascii="Times New Roman" w:eastAsia="Times New Roman" w:hAnsi="Times New Roman" w:cs="Times New Roman"/>
          <w:sz w:val="24"/>
          <w:szCs w:val="24"/>
          <w:lang w:eastAsia="el-GR"/>
        </w:rPr>
        <w:t>της δημοπρασίας</w:t>
      </w:r>
      <w:r w:rsidR="00D45818" w:rsidRPr="00AF6E29">
        <w:rPr>
          <w:rFonts w:ascii="Times New Roman" w:eastAsia="Times New Roman" w:hAnsi="Times New Roman" w:cs="Times New Roman"/>
          <w:sz w:val="24"/>
          <w:szCs w:val="24"/>
          <w:lang w:eastAsia="el-GR"/>
        </w:rPr>
        <w:t xml:space="preserve"> </w:t>
      </w:r>
      <w:r w:rsidR="0046121E" w:rsidRPr="00AF6E29">
        <w:rPr>
          <w:rFonts w:ascii="Times New Roman" w:eastAsia="Times New Roman" w:hAnsi="Times New Roman" w:cs="Times New Roman"/>
          <w:sz w:val="24"/>
          <w:szCs w:val="24"/>
          <w:lang w:eastAsia="el-GR"/>
        </w:rPr>
        <w:t>ο τελευταίος πλειοδότης και ο εγγυητής</w:t>
      </w:r>
      <w:r w:rsidR="00D45818" w:rsidRPr="00AF6E29">
        <w:rPr>
          <w:rFonts w:ascii="Times New Roman" w:eastAsia="Times New Roman" w:hAnsi="Times New Roman" w:cs="Times New Roman"/>
          <w:sz w:val="24"/>
          <w:szCs w:val="24"/>
          <w:lang w:eastAsia="el-GR"/>
        </w:rPr>
        <w:t xml:space="preserve"> </w:t>
      </w:r>
      <w:r w:rsidR="0046121E" w:rsidRPr="00AF6E29">
        <w:rPr>
          <w:rFonts w:ascii="Times New Roman" w:eastAsia="Times New Roman" w:hAnsi="Times New Roman" w:cs="Times New Roman"/>
          <w:sz w:val="24"/>
          <w:szCs w:val="24"/>
          <w:lang w:eastAsia="el-GR"/>
        </w:rPr>
        <w:t>αυτού</w:t>
      </w:r>
      <w:r w:rsidR="00D45818" w:rsidRPr="00AF6E29">
        <w:rPr>
          <w:rFonts w:ascii="Times New Roman" w:eastAsia="Times New Roman" w:hAnsi="Times New Roman" w:cs="Times New Roman"/>
          <w:sz w:val="24"/>
          <w:szCs w:val="24"/>
          <w:lang w:eastAsia="el-GR"/>
        </w:rPr>
        <w:t xml:space="preserve"> </w:t>
      </w:r>
      <w:r w:rsidR="0046121E" w:rsidRPr="00AF6E29">
        <w:rPr>
          <w:rFonts w:ascii="Times New Roman" w:eastAsia="Times New Roman" w:hAnsi="Times New Roman" w:cs="Times New Roman"/>
          <w:sz w:val="24"/>
          <w:szCs w:val="24"/>
          <w:lang w:eastAsia="el-GR"/>
        </w:rPr>
        <w:t>αρνούνται</w:t>
      </w:r>
      <w:r w:rsidR="00D45818" w:rsidRPr="00AF6E29">
        <w:rPr>
          <w:rFonts w:ascii="Times New Roman" w:eastAsia="Times New Roman" w:hAnsi="Times New Roman" w:cs="Times New Roman"/>
          <w:sz w:val="24"/>
          <w:szCs w:val="24"/>
          <w:lang w:eastAsia="el-GR"/>
        </w:rPr>
        <w:t xml:space="preserve"> </w:t>
      </w:r>
      <w:r w:rsidR="0046121E" w:rsidRPr="00AF6E29">
        <w:rPr>
          <w:rFonts w:ascii="Times New Roman" w:eastAsia="Times New Roman" w:hAnsi="Times New Roman" w:cs="Times New Roman"/>
          <w:sz w:val="24"/>
          <w:szCs w:val="24"/>
          <w:lang w:eastAsia="el-GR"/>
        </w:rPr>
        <w:t>να υπογράψουν</w:t>
      </w:r>
      <w:r w:rsidR="00D45818" w:rsidRPr="00AF6E29">
        <w:rPr>
          <w:rFonts w:ascii="Times New Roman" w:eastAsia="Times New Roman" w:hAnsi="Times New Roman" w:cs="Times New Roman"/>
          <w:sz w:val="24"/>
          <w:szCs w:val="24"/>
          <w:lang w:eastAsia="el-GR"/>
        </w:rPr>
        <w:t xml:space="preserve"> </w:t>
      </w:r>
      <w:r w:rsidR="0046121E" w:rsidRPr="00AF6E29">
        <w:rPr>
          <w:rFonts w:ascii="Times New Roman" w:eastAsia="Times New Roman" w:hAnsi="Times New Roman" w:cs="Times New Roman"/>
          <w:sz w:val="24"/>
          <w:szCs w:val="24"/>
          <w:lang w:eastAsia="el-GR"/>
        </w:rPr>
        <w:t>τα πρακτικά, ως και όταν, μετά την κοινοποίηση</w:t>
      </w:r>
      <w:r w:rsidR="00D45818" w:rsidRPr="00AF6E29">
        <w:rPr>
          <w:rFonts w:ascii="Times New Roman" w:eastAsia="Times New Roman" w:hAnsi="Times New Roman" w:cs="Times New Roman"/>
          <w:sz w:val="24"/>
          <w:szCs w:val="24"/>
          <w:lang w:eastAsia="el-GR"/>
        </w:rPr>
        <w:t xml:space="preserve"> </w:t>
      </w:r>
      <w:r w:rsidR="0046121E" w:rsidRPr="00AF6E29">
        <w:rPr>
          <w:rFonts w:ascii="Times New Roman" w:eastAsia="Times New Roman" w:hAnsi="Times New Roman" w:cs="Times New Roman"/>
          <w:sz w:val="24"/>
          <w:szCs w:val="24"/>
          <w:lang w:eastAsia="el-GR"/>
        </w:rPr>
        <w:t>στον</w:t>
      </w:r>
      <w:r w:rsidR="00D45818" w:rsidRPr="00AF6E29">
        <w:rPr>
          <w:rFonts w:ascii="Times New Roman" w:eastAsia="Times New Roman" w:hAnsi="Times New Roman" w:cs="Times New Roman"/>
          <w:sz w:val="24"/>
          <w:szCs w:val="24"/>
          <w:lang w:eastAsia="el-GR"/>
        </w:rPr>
        <w:t xml:space="preserve"> </w:t>
      </w:r>
      <w:r w:rsidR="0046121E" w:rsidRPr="00AF6E29">
        <w:rPr>
          <w:rFonts w:ascii="Times New Roman" w:eastAsia="Times New Roman" w:hAnsi="Times New Roman" w:cs="Times New Roman"/>
          <w:sz w:val="24"/>
          <w:szCs w:val="24"/>
          <w:lang w:eastAsia="el-GR"/>
        </w:rPr>
        <w:t>τελευταίο πλειοδότη της εγκριτικής επί του αποτελέσματος της δημοπρασίας</w:t>
      </w:r>
      <w:r w:rsidR="00D45818" w:rsidRPr="00AF6E29">
        <w:rPr>
          <w:rFonts w:ascii="Times New Roman" w:eastAsia="Times New Roman" w:hAnsi="Times New Roman" w:cs="Times New Roman"/>
          <w:sz w:val="24"/>
          <w:szCs w:val="24"/>
          <w:lang w:eastAsia="el-GR"/>
        </w:rPr>
        <w:t xml:space="preserve"> </w:t>
      </w:r>
      <w:r w:rsidR="0046121E" w:rsidRPr="00AF6E29">
        <w:rPr>
          <w:rFonts w:ascii="Times New Roman" w:eastAsia="Times New Roman" w:hAnsi="Times New Roman" w:cs="Times New Roman"/>
          <w:sz w:val="24"/>
          <w:szCs w:val="24"/>
          <w:lang w:eastAsia="el-GR"/>
        </w:rPr>
        <w:t>αποφάσεως</w:t>
      </w:r>
      <w:r w:rsidR="00D45818" w:rsidRPr="00AF6E29">
        <w:rPr>
          <w:rFonts w:ascii="Times New Roman" w:eastAsia="Times New Roman" w:hAnsi="Times New Roman" w:cs="Times New Roman"/>
          <w:sz w:val="24"/>
          <w:szCs w:val="24"/>
          <w:lang w:eastAsia="el-GR"/>
        </w:rPr>
        <w:t xml:space="preserve"> </w:t>
      </w:r>
      <w:r w:rsidR="0046121E" w:rsidRPr="00AF6E29">
        <w:rPr>
          <w:rFonts w:ascii="Times New Roman" w:eastAsia="Times New Roman" w:hAnsi="Times New Roman" w:cs="Times New Roman"/>
          <w:sz w:val="24"/>
          <w:szCs w:val="24"/>
          <w:lang w:eastAsia="el-GR"/>
        </w:rPr>
        <w:t>της διοικητικής</w:t>
      </w:r>
      <w:r w:rsidR="00D45818" w:rsidRPr="00AF6E29">
        <w:rPr>
          <w:rFonts w:ascii="Times New Roman" w:eastAsia="Times New Roman" w:hAnsi="Times New Roman" w:cs="Times New Roman"/>
          <w:sz w:val="24"/>
          <w:szCs w:val="24"/>
          <w:lang w:eastAsia="el-GR"/>
        </w:rPr>
        <w:t xml:space="preserve"> </w:t>
      </w:r>
      <w:r w:rsidR="0046121E" w:rsidRPr="00AF6E29">
        <w:rPr>
          <w:rFonts w:ascii="Times New Roman" w:eastAsia="Times New Roman" w:hAnsi="Times New Roman" w:cs="Times New Roman"/>
          <w:sz w:val="24"/>
          <w:szCs w:val="24"/>
          <w:lang w:eastAsia="el-GR"/>
        </w:rPr>
        <w:t>αρχής, αυτός δεν προσέλθει</w:t>
      </w:r>
      <w:r w:rsidR="00D45818" w:rsidRPr="00AF6E29">
        <w:rPr>
          <w:rFonts w:ascii="Times New Roman" w:eastAsia="Times New Roman" w:hAnsi="Times New Roman" w:cs="Times New Roman"/>
          <w:sz w:val="24"/>
          <w:szCs w:val="24"/>
          <w:lang w:eastAsia="el-GR"/>
        </w:rPr>
        <w:t xml:space="preserve"> </w:t>
      </w:r>
      <w:r w:rsidR="0046121E" w:rsidRPr="00AF6E29">
        <w:rPr>
          <w:rFonts w:ascii="Times New Roman" w:eastAsia="Times New Roman" w:hAnsi="Times New Roman" w:cs="Times New Roman"/>
          <w:sz w:val="24"/>
          <w:szCs w:val="24"/>
          <w:lang w:eastAsia="el-GR"/>
        </w:rPr>
        <w:t>εμπροθέσμως για τη σύνταξη και υπογραφή</w:t>
      </w:r>
      <w:r w:rsidR="00D45818" w:rsidRPr="00AF6E29">
        <w:rPr>
          <w:rFonts w:ascii="Times New Roman" w:eastAsia="Times New Roman" w:hAnsi="Times New Roman" w:cs="Times New Roman"/>
          <w:sz w:val="24"/>
          <w:szCs w:val="24"/>
          <w:lang w:eastAsia="el-GR"/>
        </w:rPr>
        <w:t xml:space="preserve"> </w:t>
      </w:r>
      <w:r w:rsidR="0046121E" w:rsidRPr="00AF6E29">
        <w:rPr>
          <w:rFonts w:ascii="Times New Roman" w:eastAsia="Times New Roman" w:hAnsi="Times New Roman" w:cs="Times New Roman"/>
          <w:sz w:val="24"/>
          <w:szCs w:val="24"/>
          <w:lang w:eastAsia="el-GR"/>
        </w:rPr>
        <w:t xml:space="preserve">της σύμβασης. </w:t>
      </w:r>
    </w:p>
    <w:p w14:paraId="5636C091" w14:textId="77777777" w:rsidR="004F4E18" w:rsidRPr="00AF6E29" w:rsidRDefault="0046121E" w:rsidP="00A60016">
      <w:pPr>
        <w:pStyle w:val="a3"/>
        <w:numPr>
          <w:ilvl w:val="0"/>
          <w:numId w:val="6"/>
        </w:numPr>
        <w:spacing w:after="0" w:line="360" w:lineRule="auto"/>
        <w:jc w:val="both"/>
        <w:rPr>
          <w:rFonts w:ascii="Times New Roman" w:eastAsia="Times New Roman" w:hAnsi="Times New Roman" w:cs="Times New Roman"/>
          <w:sz w:val="24"/>
          <w:szCs w:val="24"/>
          <w:lang w:eastAsia="el-GR"/>
        </w:rPr>
      </w:pPr>
      <w:r w:rsidRPr="00AF6E29">
        <w:rPr>
          <w:rFonts w:ascii="Times New Roman" w:eastAsia="Times New Roman" w:hAnsi="Times New Roman" w:cs="Times New Roman"/>
          <w:sz w:val="24"/>
          <w:szCs w:val="24"/>
          <w:lang w:eastAsia="el-GR"/>
        </w:rPr>
        <w:lastRenderedPageBreak/>
        <w:t>Στην περίπτωση κατά την οποία δύο δημοπρασίες δεν φέρουν αποτέλεσμα</w:t>
      </w:r>
      <w:r w:rsidR="00D45818"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και η εκμίσθωση γίνει με απευθείας</w:t>
      </w:r>
      <w:r w:rsidR="00D45818"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συμφωνία, τ</w:t>
      </w:r>
      <w:r w:rsidR="004F4E18" w:rsidRPr="00AF6E29">
        <w:rPr>
          <w:rFonts w:ascii="Times New Roman" w:eastAsia="Times New Roman" w:hAnsi="Times New Roman" w:cs="Times New Roman"/>
          <w:sz w:val="24"/>
          <w:szCs w:val="24"/>
          <w:lang w:eastAsia="el-GR"/>
        </w:rPr>
        <w:t xml:space="preserve">ο Δημοτικό Συμβούλιο θα καθορίσει </w:t>
      </w:r>
      <w:r w:rsidRPr="00AF6E29">
        <w:rPr>
          <w:rFonts w:ascii="Times New Roman" w:eastAsia="Times New Roman" w:hAnsi="Times New Roman" w:cs="Times New Roman"/>
          <w:sz w:val="24"/>
          <w:szCs w:val="24"/>
          <w:lang w:eastAsia="el-GR"/>
        </w:rPr>
        <w:t>τους ειδικότερους όρους της συμφωνίας.</w:t>
      </w:r>
    </w:p>
    <w:p w14:paraId="0F5F40F0" w14:textId="77777777" w:rsidR="006512D5" w:rsidRDefault="006512D5" w:rsidP="00A60016">
      <w:pPr>
        <w:spacing w:after="0" w:line="360" w:lineRule="auto"/>
        <w:jc w:val="center"/>
        <w:rPr>
          <w:rFonts w:ascii="Times New Roman" w:eastAsia="Times New Roman" w:hAnsi="Times New Roman" w:cs="Times New Roman"/>
          <w:b/>
          <w:sz w:val="24"/>
          <w:szCs w:val="24"/>
          <w:lang w:eastAsia="el-GR"/>
        </w:rPr>
      </w:pPr>
    </w:p>
    <w:p w14:paraId="574D621F" w14:textId="77777777" w:rsidR="006512D5" w:rsidRDefault="006512D5" w:rsidP="00A60016">
      <w:pPr>
        <w:spacing w:after="0" w:line="360" w:lineRule="auto"/>
        <w:jc w:val="center"/>
        <w:rPr>
          <w:rFonts w:ascii="Times New Roman" w:eastAsia="Times New Roman" w:hAnsi="Times New Roman" w:cs="Times New Roman"/>
          <w:b/>
          <w:sz w:val="24"/>
          <w:szCs w:val="24"/>
          <w:lang w:eastAsia="el-GR"/>
        </w:rPr>
      </w:pPr>
    </w:p>
    <w:p w14:paraId="0D864FDF" w14:textId="544ADEAC" w:rsidR="004F4E18" w:rsidRPr="00AF6E29" w:rsidRDefault="0046121E" w:rsidP="00A60016">
      <w:pPr>
        <w:spacing w:after="0" w:line="360" w:lineRule="auto"/>
        <w:jc w:val="center"/>
        <w:rPr>
          <w:rFonts w:ascii="Times New Roman" w:eastAsia="Times New Roman" w:hAnsi="Times New Roman" w:cs="Times New Roman"/>
          <w:b/>
          <w:sz w:val="24"/>
          <w:szCs w:val="24"/>
          <w:lang w:eastAsia="el-GR"/>
        </w:rPr>
      </w:pPr>
      <w:r w:rsidRPr="00AF6E29">
        <w:rPr>
          <w:rFonts w:ascii="Times New Roman" w:eastAsia="Times New Roman" w:hAnsi="Times New Roman" w:cs="Times New Roman"/>
          <w:b/>
          <w:sz w:val="24"/>
          <w:szCs w:val="24"/>
          <w:lang w:eastAsia="el-GR"/>
        </w:rPr>
        <w:t>Άρθρο</w:t>
      </w:r>
      <w:r w:rsidR="00324C8F">
        <w:rPr>
          <w:rFonts w:ascii="Times New Roman" w:eastAsia="Times New Roman" w:hAnsi="Times New Roman" w:cs="Times New Roman"/>
          <w:b/>
          <w:sz w:val="24"/>
          <w:szCs w:val="24"/>
          <w:lang w:eastAsia="el-GR"/>
        </w:rPr>
        <w:t xml:space="preserve"> </w:t>
      </w:r>
      <w:r w:rsidRPr="00AF6E29">
        <w:rPr>
          <w:rFonts w:ascii="Times New Roman" w:eastAsia="Times New Roman" w:hAnsi="Times New Roman" w:cs="Times New Roman"/>
          <w:b/>
          <w:sz w:val="24"/>
          <w:szCs w:val="24"/>
          <w:lang w:eastAsia="el-GR"/>
        </w:rPr>
        <w:t>5</w:t>
      </w:r>
    </w:p>
    <w:p w14:paraId="74B2E5A4" w14:textId="77777777" w:rsidR="0046121E" w:rsidRPr="00AF6E29" w:rsidRDefault="0046121E" w:rsidP="00A60016">
      <w:pPr>
        <w:spacing w:after="0" w:line="360" w:lineRule="auto"/>
        <w:jc w:val="center"/>
        <w:rPr>
          <w:rFonts w:ascii="Times New Roman" w:eastAsia="Times New Roman" w:hAnsi="Times New Roman" w:cs="Times New Roman"/>
          <w:b/>
          <w:sz w:val="24"/>
          <w:szCs w:val="24"/>
          <w:lang w:eastAsia="el-GR"/>
        </w:rPr>
      </w:pPr>
      <w:r w:rsidRPr="00AF6E29">
        <w:rPr>
          <w:rFonts w:ascii="Times New Roman" w:eastAsia="Times New Roman" w:hAnsi="Times New Roman" w:cs="Times New Roman"/>
          <w:b/>
          <w:sz w:val="24"/>
          <w:szCs w:val="24"/>
          <w:lang w:eastAsia="el-GR"/>
        </w:rPr>
        <w:t>Δικαίωμα Συμμετοχής</w:t>
      </w:r>
    </w:p>
    <w:p w14:paraId="5564807A" w14:textId="77777777" w:rsidR="006512D5" w:rsidRDefault="00C26384" w:rsidP="00C26384">
      <w:pPr>
        <w:autoSpaceDE w:val="0"/>
        <w:autoSpaceDN w:val="0"/>
        <w:adjustRightInd w:val="0"/>
        <w:spacing w:after="0" w:line="360" w:lineRule="auto"/>
        <w:ind w:firstLine="284"/>
        <w:jc w:val="both"/>
        <w:rPr>
          <w:rFonts w:ascii="Times New Roman" w:hAnsi="Times New Roman" w:cs="Times New Roman"/>
          <w:sz w:val="24"/>
          <w:szCs w:val="24"/>
        </w:rPr>
      </w:pPr>
      <w:r>
        <w:rPr>
          <w:rFonts w:ascii="Times New Roman" w:eastAsia="Times New Roman" w:hAnsi="Times New Roman" w:cs="Times New Roman"/>
          <w:sz w:val="24"/>
          <w:szCs w:val="24"/>
          <w:lang w:eastAsia="el-GR"/>
        </w:rPr>
        <w:t xml:space="preserve"> </w:t>
      </w:r>
      <w:r w:rsidR="0046121E" w:rsidRPr="00AF6E29">
        <w:rPr>
          <w:rFonts w:ascii="Times New Roman" w:eastAsia="Times New Roman" w:hAnsi="Times New Roman" w:cs="Times New Roman"/>
          <w:sz w:val="24"/>
          <w:szCs w:val="24"/>
          <w:lang w:eastAsia="el-GR"/>
        </w:rPr>
        <w:t>Δικαίωμα συμμετοχής στη δημοπρασία έχουν οποιαδήποτε φυσικά ή νομικά πρόσωπα ή ενώσεις προσώπων ή κοινοπραξίες της ημεδαπής ή της αλλοδαπής, αρκεί να διαθέτουν τη</w:t>
      </w:r>
      <w:r w:rsidR="00D176C6" w:rsidRPr="00AF6E29">
        <w:rPr>
          <w:rFonts w:ascii="Times New Roman" w:hAnsi="Times New Roman" w:cs="Times New Roman"/>
          <w:sz w:val="24"/>
          <w:szCs w:val="24"/>
        </w:rPr>
        <w:t xml:space="preserve"> δέουσα επιχειρηματική εμπειρία, επενδυτική ικανότητα και χρηματοοικονομική επάρκεια, καθώς επίσης να</w:t>
      </w:r>
      <w:r w:rsidR="00D45818" w:rsidRPr="00AF6E29">
        <w:rPr>
          <w:rFonts w:ascii="Times New Roman" w:hAnsi="Times New Roman" w:cs="Times New Roman"/>
          <w:sz w:val="24"/>
          <w:szCs w:val="24"/>
        </w:rPr>
        <w:t xml:space="preserve"> </w:t>
      </w:r>
      <w:r w:rsidR="00D176C6" w:rsidRPr="00AF6E29">
        <w:rPr>
          <w:rFonts w:ascii="Times New Roman" w:hAnsi="Times New Roman" w:cs="Times New Roman"/>
          <w:sz w:val="24"/>
          <w:szCs w:val="24"/>
        </w:rPr>
        <w:t>πληρούν τα κριτήρια και να αποδέχονται τους όρους της παρούσας διακήρυξης.</w:t>
      </w:r>
      <w:r w:rsidR="00D45818" w:rsidRPr="00AF6E29">
        <w:rPr>
          <w:rFonts w:ascii="Times New Roman" w:hAnsi="Times New Roman" w:cs="Times New Roman"/>
          <w:sz w:val="24"/>
          <w:szCs w:val="24"/>
        </w:rPr>
        <w:t xml:space="preserve"> </w:t>
      </w:r>
      <w:r w:rsidR="00D176C6" w:rsidRPr="00AF6E29">
        <w:rPr>
          <w:rFonts w:ascii="Times New Roman" w:hAnsi="Times New Roman" w:cs="Times New Roman"/>
          <w:sz w:val="24"/>
          <w:szCs w:val="24"/>
        </w:rPr>
        <w:t>Κάθε ενδιαφερόμενος μπορεί να συμμετάσχει στη δημοπρασία είτε μεμονωμένα είτε σε έναν μόνο όμιλο ή μία ένωση. Φυσικό ή νομικό πρόσωπο που συμμετέχει αυτόνομα ή με άλλα φυσικά ή νομικά πρόσωπα στο διαγωνισμό, δεν μπορεί –επί ποινή αποκλεισμού –να μετέχει σε περισσότερες από μία προσφορές, με οποιαδήποτε ιδιότητα, ακόμη και αυτήν του εγγυητή. Στην περίπτωση συμμετοχής ενώσεως</w:t>
      </w:r>
      <w:r w:rsidR="00D45818" w:rsidRPr="00AF6E29">
        <w:rPr>
          <w:rFonts w:ascii="Times New Roman" w:hAnsi="Times New Roman" w:cs="Times New Roman"/>
          <w:sz w:val="24"/>
          <w:szCs w:val="24"/>
        </w:rPr>
        <w:t xml:space="preserve"> </w:t>
      </w:r>
      <w:r w:rsidR="00D176C6" w:rsidRPr="00AF6E29">
        <w:rPr>
          <w:rFonts w:ascii="Times New Roman" w:hAnsi="Times New Roman" w:cs="Times New Roman"/>
          <w:sz w:val="24"/>
          <w:szCs w:val="24"/>
        </w:rPr>
        <w:t>προσώπων</w:t>
      </w:r>
      <w:r w:rsidR="00D45818" w:rsidRPr="00AF6E29">
        <w:rPr>
          <w:rFonts w:ascii="Times New Roman" w:hAnsi="Times New Roman" w:cs="Times New Roman"/>
          <w:sz w:val="24"/>
          <w:szCs w:val="24"/>
        </w:rPr>
        <w:t xml:space="preserve"> </w:t>
      </w:r>
      <w:r w:rsidR="00D176C6" w:rsidRPr="00AF6E29">
        <w:rPr>
          <w:rFonts w:ascii="Times New Roman" w:hAnsi="Times New Roman" w:cs="Times New Roman"/>
          <w:sz w:val="24"/>
          <w:szCs w:val="24"/>
        </w:rPr>
        <w:t>ή</w:t>
      </w:r>
      <w:r w:rsidR="00D45818" w:rsidRPr="00AF6E29">
        <w:rPr>
          <w:rFonts w:ascii="Times New Roman" w:hAnsi="Times New Roman" w:cs="Times New Roman"/>
          <w:sz w:val="24"/>
          <w:szCs w:val="24"/>
        </w:rPr>
        <w:t xml:space="preserve"> </w:t>
      </w:r>
      <w:r w:rsidR="00D176C6" w:rsidRPr="00AF6E29">
        <w:rPr>
          <w:rFonts w:ascii="Times New Roman" w:hAnsi="Times New Roman" w:cs="Times New Roman"/>
          <w:sz w:val="24"/>
          <w:szCs w:val="24"/>
        </w:rPr>
        <w:t>κοινοπραξιών, εάν μετά την ανάδειξή</w:t>
      </w:r>
      <w:r w:rsidR="00D45818" w:rsidRPr="00AF6E29">
        <w:rPr>
          <w:rFonts w:ascii="Times New Roman" w:hAnsi="Times New Roman" w:cs="Times New Roman"/>
          <w:sz w:val="24"/>
          <w:szCs w:val="24"/>
        </w:rPr>
        <w:t xml:space="preserve"> </w:t>
      </w:r>
      <w:r w:rsidR="00D176C6" w:rsidRPr="00AF6E29">
        <w:rPr>
          <w:rFonts w:ascii="Times New Roman" w:hAnsi="Times New Roman" w:cs="Times New Roman"/>
          <w:sz w:val="24"/>
          <w:szCs w:val="24"/>
        </w:rPr>
        <w:t>τους ως πλειοδότη, ακολουθήσει</w:t>
      </w:r>
      <w:r w:rsidR="00D45818" w:rsidRPr="00AF6E29">
        <w:rPr>
          <w:rFonts w:ascii="Times New Roman" w:hAnsi="Times New Roman" w:cs="Times New Roman"/>
          <w:sz w:val="24"/>
          <w:szCs w:val="24"/>
        </w:rPr>
        <w:t xml:space="preserve"> </w:t>
      </w:r>
      <w:r w:rsidR="00D176C6" w:rsidRPr="00AF6E29">
        <w:rPr>
          <w:rFonts w:ascii="Times New Roman" w:hAnsi="Times New Roman" w:cs="Times New Roman"/>
          <w:sz w:val="24"/>
          <w:szCs w:val="24"/>
        </w:rPr>
        <w:t>σύσταση</w:t>
      </w:r>
      <w:r w:rsidR="00D45818" w:rsidRPr="00AF6E29">
        <w:rPr>
          <w:rFonts w:ascii="Times New Roman" w:hAnsi="Times New Roman" w:cs="Times New Roman"/>
          <w:sz w:val="24"/>
          <w:szCs w:val="24"/>
        </w:rPr>
        <w:t xml:space="preserve"> </w:t>
      </w:r>
      <w:r w:rsidR="00D176C6" w:rsidRPr="00AF6E29">
        <w:rPr>
          <w:rFonts w:ascii="Times New Roman" w:hAnsi="Times New Roman" w:cs="Times New Roman"/>
          <w:sz w:val="24"/>
          <w:szCs w:val="24"/>
        </w:rPr>
        <w:t>οποιασδήποτε</w:t>
      </w:r>
      <w:r w:rsidR="00D45818" w:rsidRPr="00AF6E29">
        <w:rPr>
          <w:rFonts w:ascii="Times New Roman" w:hAnsi="Times New Roman" w:cs="Times New Roman"/>
          <w:sz w:val="24"/>
          <w:szCs w:val="24"/>
        </w:rPr>
        <w:t xml:space="preserve"> </w:t>
      </w:r>
      <w:r w:rsidR="00D176C6" w:rsidRPr="00AF6E29">
        <w:rPr>
          <w:rFonts w:ascii="Times New Roman" w:hAnsi="Times New Roman" w:cs="Times New Roman"/>
          <w:sz w:val="24"/>
          <w:szCs w:val="24"/>
        </w:rPr>
        <w:t>μορφής</w:t>
      </w:r>
      <w:r w:rsidR="00D45818" w:rsidRPr="00AF6E29">
        <w:rPr>
          <w:rFonts w:ascii="Times New Roman" w:hAnsi="Times New Roman" w:cs="Times New Roman"/>
          <w:sz w:val="24"/>
          <w:szCs w:val="24"/>
        </w:rPr>
        <w:t xml:space="preserve"> </w:t>
      </w:r>
      <w:r w:rsidR="00D176C6" w:rsidRPr="00AF6E29">
        <w:rPr>
          <w:rFonts w:ascii="Times New Roman" w:hAnsi="Times New Roman" w:cs="Times New Roman"/>
          <w:sz w:val="24"/>
          <w:szCs w:val="24"/>
        </w:rPr>
        <w:t>εταιρείας, τότε όλα τα επιμέρους</w:t>
      </w:r>
      <w:r w:rsidR="00D45818" w:rsidRPr="00AF6E29">
        <w:rPr>
          <w:rFonts w:ascii="Times New Roman" w:hAnsi="Times New Roman" w:cs="Times New Roman"/>
          <w:sz w:val="24"/>
          <w:szCs w:val="24"/>
        </w:rPr>
        <w:t xml:space="preserve"> </w:t>
      </w:r>
      <w:r w:rsidR="00D176C6" w:rsidRPr="00AF6E29">
        <w:rPr>
          <w:rFonts w:ascii="Times New Roman" w:hAnsi="Times New Roman" w:cs="Times New Roman"/>
          <w:sz w:val="24"/>
          <w:szCs w:val="24"/>
        </w:rPr>
        <w:t>πρόσωπα</w:t>
      </w:r>
      <w:r w:rsidR="00D45818" w:rsidRPr="00AF6E29">
        <w:rPr>
          <w:rFonts w:ascii="Times New Roman" w:hAnsi="Times New Roman" w:cs="Times New Roman"/>
          <w:sz w:val="24"/>
          <w:szCs w:val="24"/>
        </w:rPr>
        <w:t xml:space="preserve"> </w:t>
      </w:r>
      <w:r w:rsidR="00D176C6" w:rsidRPr="00AF6E29">
        <w:rPr>
          <w:rFonts w:ascii="Times New Roman" w:hAnsi="Times New Roman" w:cs="Times New Roman"/>
          <w:sz w:val="24"/>
          <w:szCs w:val="24"/>
        </w:rPr>
        <w:t>που συμμετείχαν</w:t>
      </w:r>
      <w:r w:rsidR="00D45818" w:rsidRPr="00AF6E29">
        <w:rPr>
          <w:rFonts w:ascii="Times New Roman" w:hAnsi="Times New Roman" w:cs="Times New Roman"/>
          <w:sz w:val="24"/>
          <w:szCs w:val="24"/>
        </w:rPr>
        <w:t xml:space="preserve"> </w:t>
      </w:r>
      <w:r w:rsidR="00D176C6" w:rsidRPr="00AF6E29">
        <w:rPr>
          <w:rFonts w:ascii="Times New Roman" w:hAnsi="Times New Roman" w:cs="Times New Roman"/>
          <w:sz w:val="24"/>
          <w:szCs w:val="24"/>
        </w:rPr>
        <w:t>στο</w:t>
      </w:r>
      <w:r w:rsidR="00D45818" w:rsidRPr="00AF6E29">
        <w:rPr>
          <w:rFonts w:ascii="Times New Roman" w:hAnsi="Times New Roman" w:cs="Times New Roman"/>
          <w:sz w:val="24"/>
          <w:szCs w:val="24"/>
        </w:rPr>
        <w:t xml:space="preserve"> </w:t>
      </w:r>
      <w:r w:rsidR="00D176C6" w:rsidRPr="00AF6E29">
        <w:rPr>
          <w:rFonts w:ascii="Times New Roman" w:hAnsi="Times New Roman" w:cs="Times New Roman"/>
          <w:sz w:val="24"/>
          <w:szCs w:val="24"/>
        </w:rPr>
        <w:t>διαγωνισμό</w:t>
      </w:r>
      <w:r w:rsidR="00D45818" w:rsidRPr="00AF6E29">
        <w:rPr>
          <w:rFonts w:ascii="Times New Roman" w:hAnsi="Times New Roman" w:cs="Times New Roman"/>
          <w:sz w:val="24"/>
          <w:szCs w:val="24"/>
        </w:rPr>
        <w:t xml:space="preserve"> </w:t>
      </w:r>
      <w:r w:rsidR="00D176C6" w:rsidRPr="00AF6E29">
        <w:rPr>
          <w:rFonts w:ascii="Times New Roman" w:hAnsi="Times New Roman" w:cs="Times New Roman"/>
          <w:sz w:val="24"/>
          <w:szCs w:val="24"/>
        </w:rPr>
        <w:t>ως</w:t>
      </w:r>
      <w:r w:rsidR="00D45818" w:rsidRPr="00AF6E29">
        <w:rPr>
          <w:rFonts w:ascii="Times New Roman" w:hAnsi="Times New Roman" w:cs="Times New Roman"/>
          <w:sz w:val="24"/>
          <w:szCs w:val="24"/>
        </w:rPr>
        <w:t xml:space="preserve"> </w:t>
      </w:r>
      <w:r w:rsidR="00D176C6" w:rsidRPr="00AF6E29">
        <w:rPr>
          <w:rFonts w:ascii="Times New Roman" w:hAnsi="Times New Roman" w:cs="Times New Roman"/>
          <w:sz w:val="24"/>
          <w:szCs w:val="24"/>
        </w:rPr>
        <w:t>ένωση</w:t>
      </w:r>
      <w:r w:rsidR="00D45818" w:rsidRPr="00AF6E29">
        <w:rPr>
          <w:rFonts w:ascii="Times New Roman" w:hAnsi="Times New Roman" w:cs="Times New Roman"/>
          <w:sz w:val="24"/>
          <w:szCs w:val="24"/>
        </w:rPr>
        <w:t xml:space="preserve"> </w:t>
      </w:r>
      <w:r w:rsidR="00D176C6" w:rsidRPr="00AF6E29">
        <w:rPr>
          <w:rFonts w:ascii="Times New Roman" w:hAnsi="Times New Roman" w:cs="Times New Roman"/>
          <w:sz w:val="24"/>
          <w:szCs w:val="24"/>
        </w:rPr>
        <w:t>προσώπων ή</w:t>
      </w:r>
      <w:r w:rsidR="00D45818" w:rsidRPr="00AF6E29">
        <w:rPr>
          <w:rFonts w:ascii="Times New Roman" w:hAnsi="Times New Roman" w:cs="Times New Roman"/>
          <w:sz w:val="24"/>
          <w:szCs w:val="24"/>
        </w:rPr>
        <w:t xml:space="preserve"> </w:t>
      </w:r>
      <w:r w:rsidR="00D176C6" w:rsidRPr="00AF6E29">
        <w:rPr>
          <w:rFonts w:ascii="Times New Roman" w:hAnsi="Times New Roman" w:cs="Times New Roman"/>
          <w:sz w:val="24"/>
          <w:szCs w:val="24"/>
        </w:rPr>
        <w:t>κοινοπραξία ευθύνονται και αυτά, μετά του εγγυητή, αλληλεγγύως</w:t>
      </w:r>
      <w:r w:rsidR="00C06F5F" w:rsidRPr="00AF6E29">
        <w:rPr>
          <w:rFonts w:ascii="Times New Roman" w:hAnsi="Times New Roman" w:cs="Times New Roman"/>
          <w:sz w:val="24"/>
          <w:szCs w:val="24"/>
        </w:rPr>
        <w:t xml:space="preserve"> </w:t>
      </w:r>
      <w:r w:rsidR="00D176C6" w:rsidRPr="00AF6E29">
        <w:rPr>
          <w:rFonts w:ascii="Times New Roman" w:hAnsi="Times New Roman" w:cs="Times New Roman"/>
          <w:sz w:val="24"/>
          <w:szCs w:val="24"/>
        </w:rPr>
        <w:t xml:space="preserve">και εις </w:t>
      </w:r>
      <w:proofErr w:type="spellStart"/>
      <w:r w:rsidR="00D176C6" w:rsidRPr="00AF6E29">
        <w:rPr>
          <w:rFonts w:ascii="Times New Roman" w:hAnsi="Times New Roman" w:cs="Times New Roman"/>
          <w:sz w:val="24"/>
          <w:szCs w:val="24"/>
        </w:rPr>
        <w:t>ολόκληρον</w:t>
      </w:r>
      <w:proofErr w:type="spellEnd"/>
      <w:r w:rsidR="00C06F5F" w:rsidRPr="00AF6E29">
        <w:rPr>
          <w:rFonts w:ascii="Times New Roman" w:hAnsi="Times New Roman" w:cs="Times New Roman"/>
          <w:sz w:val="24"/>
          <w:szCs w:val="24"/>
        </w:rPr>
        <w:t xml:space="preserve"> </w:t>
      </w:r>
      <w:r w:rsidR="00D176C6" w:rsidRPr="00AF6E29">
        <w:rPr>
          <w:rFonts w:ascii="Times New Roman" w:hAnsi="Times New Roman" w:cs="Times New Roman"/>
          <w:sz w:val="24"/>
          <w:szCs w:val="24"/>
        </w:rPr>
        <w:t xml:space="preserve">με το </w:t>
      </w:r>
      <w:proofErr w:type="spellStart"/>
      <w:r w:rsidR="00D176C6" w:rsidRPr="00AF6E29">
        <w:rPr>
          <w:rFonts w:ascii="Times New Roman" w:hAnsi="Times New Roman" w:cs="Times New Roman"/>
          <w:sz w:val="24"/>
          <w:szCs w:val="24"/>
        </w:rPr>
        <w:t>συσταθησόμενο</w:t>
      </w:r>
      <w:proofErr w:type="spellEnd"/>
      <w:r w:rsidR="00D176C6" w:rsidRPr="00AF6E29">
        <w:rPr>
          <w:rFonts w:ascii="Times New Roman" w:hAnsi="Times New Roman" w:cs="Times New Roman"/>
          <w:sz w:val="24"/>
          <w:szCs w:val="24"/>
        </w:rPr>
        <w:t xml:space="preserve"> νομικό πρόσωπο</w:t>
      </w:r>
      <w:r w:rsidR="008230B6" w:rsidRPr="00AF6E29">
        <w:rPr>
          <w:rFonts w:ascii="Times New Roman" w:hAnsi="Times New Roman" w:cs="Times New Roman"/>
          <w:sz w:val="24"/>
          <w:szCs w:val="24"/>
        </w:rPr>
        <w:t xml:space="preserve"> </w:t>
      </w:r>
      <w:r w:rsidR="00D176C6" w:rsidRPr="00AF6E29">
        <w:rPr>
          <w:rFonts w:ascii="Times New Roman" w:hAnsi="Times New Roman" w:cs="Times New Roman"/>
          <w:sz w:val="24"/>
          <w:szCs w:val="24"/>
        </w:rPr>
        <w:t>για την εκπλήρωση</w:t>
      </w:r>
      <w:r w:rsidR="008230B6" w:rsidRPr="00AF6E29">
        <w:rPr>
          <w:rFonts w:ascii="Times New Roman" w:hAnsi="Times New Roman" w:cs="Times New Roman"/>
          <w:sz w:val="24"/>
          <w:szCs w:val="24"/>
        </w:rPr>
        <w:t xml:space="preserve"> </w:t>
      </w:r>
      <w:r w:rsidR="00D176C6" w:rsidRPr="00AF6E29">
        <w:rPr>
          <w:rFonts w:ascii="Times New Roman" w:hAnsi="Times New Roman" w:cs="Times New Roman"/>
          <w:sz w:val="24"/>
          <w:szCs w:val="24"/>
        </w:rPr>
        <w:t>των όρων της σύμβασης</w:t>
      </w:r>
      <w:r w:rsidR="008230B6" w:rsidRPr="00AF6E29">
        <w:rPr>
          <w:rFonts w:ascii="Times New Roman" w:hAnsi="Times New Roman" w:cs="Times New Roman"/>
          <w:sz w:val="24"/>
          <w:szCs w:val="24"/>
        </w:rPr>
        <w:t xml:space="preserve"> </w:t>
      </w:r>
      <w:r w:rsidR="00D176C6" w:rsidRPr="00AF6E29">
        <w:rPr>
          <w:rFonts w:ascii="Times New Roman" w:hAnsi="Times New Roman" w:cs="Times New Roman"/>
          <w:sz w:val="24"/>
          <w:szCs w:val="24"/>
        </w:rPr>
        <w:t>έναντι</w:t>
      </w:r>
      <w:r w:rsidR="008230B6" w:rsidRPr="00AF6E29">
        <w:rPr>
          <w:rFonts w:ascii="Times New Roman" w:hAnsi="Times New Roman" w:cs="Times New Roman"/>
          <w:sz w:val="24"/>
          <w:szCs w:val="24"/>
        </w:rPr>
        <w:t xml:space="preserve"> </w:t>
      </w:r>
      <w:r w:rsidR="00D176C6" w:rsidRPr="00AF6E29">
        <w:rPr>
          <w:rFonts w:ascii="Times New Roman" w:hAnsi="Times New Roman" w:cs="Times New Roman"/>
          <w:sz w:val="24"/>
          <w:szCs w:val="24"/>
        </w:rPr>
        <w:t xml:space="preserve">του εκμισθωτή. </w:t>
      </w:r>
    </w:p>
    <w:p w14:paraId="0E20B74C" w14:textId="4EBA1FD8" w:rsidR="00D176C6" w:rsidRPr="00AF6E29" w:rsidRDefault="00D176C6" w:rsidP="00C26384">
      <w:pPr>
        <w:autoSpaceDE w:val="0"/>
        <w:autoSpaceDN w:val="0"/>
        <w:adjustRightInd w:val="0"/>
        <w:spacing w:after="0" w:line="360" w:lineRule="auto"/>
        <w:ind w:firstLine="284"/>
        <w:jc w:val="both"/>
        <w:rPr>
          <w:rFonts w:ascii="Times New Roman" w:hAnsi="Times New Roman" w:cs="Times New Roman"/>
          <w:sz w:val="24"/>
          <w:szCs w:val="24"/>
        </w:rPr>
      </w:pPr>
      <w:r w:rsidRPr="00AF6E29">
        <w:rPr>
          <w:rFonts w:ascii="Times New Roman" w:hAnsi="Times New Roman" w:cs="Times New Roman"/>
          <w:sz w:val="24"/>
          <w:szCs w:val="24"/>
        </w:rPr>
        <w:t>Κάθε ενδιαφερόμενος οφείλει να προσέλθει στη</w:t>
      </w:r>
      <w:r w:rsidR="00D45818" w:rsidRPr="00AF6E29">
        <w:rPr>
          <w:rFonts w:ascii="Times New Roman" w:hAnsi="Times New Roman" w:cs="Times New Roman"/>
          <w:sz w:val="24"/>
          <w:szCs w:val="24"/>
        </w:rPr>
        <w:t xml:space="preserve"> δ</w:t>
      </w:r>
      <w:r w:rsidRPr="00AF6E29">
        <w:rPr>
          <w:rFonts w:ascii="Times New Roman" w:hAnsi="Times New Roman" w:cs="Times New Roman"/>
          <w:sz w:val="24"/>
          <w:szCs w:val="24"/>
        </w:rPr>
        <w:t>ιαδικασία</w:t>
      </w:r>
      <w:r w:rsidR="00D45818" w:rsidRPr="00AF6E29">
        <w:rPr>
          <w:rFonts w:ascii="Times New Roman" w:hAnsi="Times New Roman" w:cs="Times New Roman"/>
          <w:sz w:val="24"/>
          <w:szCs w:val="24"/>
        </w:rPr>
        <w:t xml:space="preserve"> </w:t>
      </w:r>
      <w:r w:rsidRPr="00AF6E29">
        <w:rPr>
          <w:rFonts w:ascii="Times New Roman" w:hAnsi="Times New Roman" w:cs="Times New Roman"/>
          <w:sz w:val="24"/>
          <w:szCs w:val="24"/>
        </w:rPr>
        <w:t>δημοπράτησης</w:t>
      </w:r>
      <w:r w:rsidR="00D45818" w:rsidRPr="00AF6E29">
        <w:rPr>
          <w:rFonts w:ascii="Times New Roman" w:hAnsi="Times New Roman" w:cs="Times New Roman"/>
          <w:sz w:val="24"/>
          <w:szCs w:val="24"/>
        </w:rPr>
        <w:t xml:space="preserve"> </w:t>
      </w:r>
      <w:r w:rsidRPr="00AF6E29">
        <w:rPr>
          <w:rFonts w:ascii="Times New Roman" w:hAnsi="Times New Roman" w:cs="Times New Roman"/>
          <w:sz w:val="24"/>
          <w:szCs w:val="24"/>
        </w:rPr>
        <w:t>με αξιόχρεο εγγυητή</w:t>
      </w:r>
      <w:r w:rsidR="00D45818" w:rsidRPr="00AF6E29">
        <w:rPr>
          <w:rFonts w:ascii="Times New Roman" w:hAnsi="Times New Roman" w:cs="Times New Roman"/>
          <w:sz w:val="24"/>
          <w:szCs w:val="24"/>
        </w:rPr>
        <w:t xml:space="preserve"> </w:t>
      </w:r>
      <w:r w:rsidRPr="00AF6E29">
        <w:rPr>
          <w:rFonts w:ascii="Times New Roman" w:hAnsi="Times New Roman" w:cs="Times New Roman"/>
          <w:sz w:val="24"/>
          <w:szCs w:val="24"/>
        </w:rPr>
        <w:t>(φυσικό</w:t>
      </w:r>
      <w:r w:rsidR="00D45818" w:rsidRPr="00AF6E29">
        <w:rPr>
          <w:rFonts w:ascii="Times New Roman" w:hAnsi="Times New Roman" w:cs="Times New Roman"/>
          <w:sz w:val="24"/>
          <w:szCs w:val="24"/>
        </w:rPr>
        <w:t xml:space="preserve"> </w:t>
      </w:r>
      <w:r w:rsidRPr="00AF6E29">
        <w:rPr>
          <w:rFonts w:ascii="Times New Roman" w:hAnsi="Times New Roman" w:cs="Times New Roman"/>
          <w:sz w:val="24"/>
          <w:szCs w:val="24"/>
        </w:rPr>
        <w:t>πρόσωπο</w:t>
      </w:r>
      <w:r w:rsidR="00D45818" w:rsidRPr="00AF6E29">
        <w:rPr>
          <w:rFonts w:ascii="Times New Roman" w:hAnsi="Times New Roman" w:cs="Times New Roman"/>
          <w:sz w:val="24"/>
          <w:szCs w:val="24"/>
        </w:rPr>
        <w:t xml:space="preserve"> </w:t>
      </w:r>
      <w:r w:rsidRPr="00AF6E29">
        <w:rPr>
          <w:rFonts w:ascii="Times New Roman" w:hAnsi="Times New Roman" w:cs="Times New Roman"/>
          <w:sz w:val="24"/>
          <w:szCs w:val="24"/>
        </w:rPr>
        <w:t>και μόνο), ο οποίος</w:t>
      </w:r>
      <w:r w:rsidR="00D45818" w:rsidRPr="00AF6E29">
        <w:rPr>
          <w:rFonts w:ascii="Times New Roman" w:hAnsi="Times New Roman" w:cs="Times New Roman"/>
          <w:sz w:val="24"/>
          <w:szCs w:val="24"/>
        </w:rPr>
        <w:t xml:space="preserve"> </w:t>
      </w:r>
      <w:r w:rsidRPr="00AF6E29">
        <w:rPr>
          <w:rFonts w:ascii="Times New Roman" w:hAnsi="Times New Roman" w:cs="Times New Roman"/>
          <w:sz w:val="24"/>
          <w:szCs w:val="24"/>
        </w:rPr>
        <w:t>θα συνυπογράψει(με τον τελευταίο πλειοδότη) τα πρακτικά της δημοπρασίας, καθιστάμενος</w:t>
      </w:r>
      <w:r w:rsidR="00E405BF" w:rsidRPr="00AF6E29">
        <w:rPr>
          <w:rFonts w:ascii="Times New Roman" w:hAnsi="Times New Roman" w:cs="Times New Roman"/>
          <w:sz w:val="24"/>
          <w:szCs w:val="24"/>
        </w:rPr>
        <w:t xml:space="preserve"> </w:t>
      </w:r>
      <w:r w:rsidRPr="00AF6E29">
        <w:rPr>
          <w:rFonts w:ascii="Times New Roman" w:hAnsi="Times New Roman" w:cs="Times New Roman"/>
          <w:sz w:val="24"/>
          <w:szCs w:val="24"/>
        </w:rPr>
        <w:t>αλληλεγγύως</w:t>
      </w:r>
      <w:r w:rsidR="00E405BF" w:rsidRPr="00AF6E29">
        <w:rPr>
          <w:rFonts w:ascii="Times New Roman" w:hAnsi="Times New Roman" w:cs="Times New Roman"/>
          <w:sz w:val="24"/>
          <w:szCs w:val="24"/>
        </w:rPr>
        <w:t xml:space="preserve"> </w:t>
      </w:r>
      <w:r w:rsidRPr="00AF6E29">
        <w:rPr>
          <w:rFonts w:ascii="Times New Roman" w:hAnsi="Times New Roman" w:cs="Times New Roman"/>
          <w:sz w:val="24"/>
          <w:szCs w:val="24"/>
        </w:rPr>
        <w:t xml:space="preserve">και εις </w:t>
      </w:r>
      <w:proofErr w:type="spellStart"/>
      <w:r w:rsidRPr="00AF6E29">
        <w:rPr>
          <w:rFonts w:ascii="Times New Roman" w:hAnsi="Times New Roman" w:cs="Times New Roman"/>
          <w:sz w:val="24"/>
          <w:szCs w:val="24"/>
        </w:rPr>
        <w:t>ολόκληρον</w:t>
      </w:r>
      <w:proofErr w:type="spellEnd"/>
      <w:r w:rsidR="00C06F5F" w:rsidRPr="00AF6E29">
        <w:rPr>
          <w:rFonts w:ascii="Times New Roman" w:hAnsi="Times New Roman" w:cs="Times New Roman"/>
          <w:sz w:val="24"/>
          <w:szCs w:val="24"/>
        </w:rPr>
        <w:t xml:space="preserve"> </w:t>
      </w:r>
      <w:r w:rsidRPr="00AF6E29">
        <w:rPr>
          <w:rFonts w:ascii="Times New Roman" w:hAnsi="Times New Roman" w:cs="Times New Roman"/>
          <w:sz w:val="24"/>
          <w:szCs w:val="24"/>
        </w:rPr>
        <w:t>συνυπεύθυνος</w:t>
      </w:r>
      <w:r w:rsidR="00C06F5F" w:rsidRPr="00AF6E29">
        <w:rPr>
          <w:rFonts w:ascii="Times New Roman" w:hAnsi="Times New Roman" w:cs="Times New Roman"/>
          <w:sz w:val="24"/>
          <w:szCs w:val="24"/>
        </w:rPr>
        <w:t xml:space="preserve"> </w:t>
      </w:r>
      <w:r w:rsidRPr="00AF6E29">
        <w:rPr>
          <w:rFonts w:ascii="Times New Roman" w:hAnsi="Times New Roman" w:cs="Times New Roman"/>
          <w:sz w:val="24"/>
          <w:szCs w:val="24"/>
        </w:rPr>
        <w:t>με</w:t>
      </w:r>
      <w:r w:rsidR="00C06F5F" w:rsidRPr="00AF6E29">
        <w:rPr>
          <w:rFonts w:ascii="Times New Roman" w:hAnsi="Times New Roman" w:cs="Times New Roman"/>
          <w:sz w:val="24"/>
          <w:szCs w:val="24"/>
        </w:rPr>
        <w:t xml:space="preserve"> </w:t>
      </w:r>
      <w:r w:rsidRPr="00AF6E29">
        <w:rPr>
          <w:rFonts w:ascii="Times New Roman" w:hAnsi="Times New Roman" w:cs="Times New Roman"/>
          <w:sz w:val="24"/>
          <w:szCs w:val="24"/>
        </w:rPr>
        <w:t>αυτόν</w:t>
      </w:r>
      <w:r w:rsidR="00C06F5F" w:rsidRPr="00AF6E29">
        <w:rPr>
          <w:rFonts w:ascii="Times New Roman" w:hAnsi="Times New Roman" w:cs="Times New Roman"/>
          <w:sz w:val="24"/>
          <w:szCs w:val="24"/>
        </w:rPr>
        <w:t xml:space="preserve"> </w:t>
      </w:r>
      <w:r w:rsidRPr="00AF6E29">
        <w:rPr>
          <w:rFonts w:ascii="Times New Roman" w:hAnsi="Times New Roman" w:cs="Times New Roman"/>
          <w:sz w:val="24"/>
          <w:szCs w:val="24"/>
        </w:rPr>
        <w:t>για την εκπλήρωση</w:t>
      </w:r>
      <w:r w:rsidR="00C06F5F" w:rsidRPr="00AF6E29">
        <w:rPr>
          <w:rFonts w:ascii="Times New Roman" w:hAnsi="Times New Roman" w:cs="Times New Roman"/>
          <w:sz w:val="24"/>
          <w:szCs w:val="24"/>
        </w:rPr>
        <w:t xml:space="preserve"> </w:t>
      </w:r>
      <w:r w:rsidRPr="00AF6E29">
        <w:rPr>
          <w:rFonts w:ascii="Times New Roman" w:hAnsi="Times New Roman" w:cs="Times New Roman"/>
          <w:sz w:val="24"/>
          <w:szCs w:val="24"/>
        </w:rPr>
        <w:t>των όρων της διακήρυξης και της σύμβασης, την καταβολή</w:t>
      </w:r>
      <w:r w:rsidR="00D45818" w:rsidRPr="00AF6E29">
        <w:rPr>
          <w:rFonts w:ascii="Times New Roman" w:hAnsi="Times New Roman" w:cs="Times New Roman"/>
          <w:sz w:val="24"/>
          <w:szCs w:val="24"/>
        </w:rPr>
        <w:t xml:space="preserve"> </w:t>
      </w:r>
      <w:r w:rsidRPr="00AF6E29">
        <w:rPr>
          <w:rFonts w:ascii="Times New Roman" w:hAnsi="Times New Roman" w:cs="Times New Roman"/>
          <w:sz w:val="24"/>
          <w:szCs w:val="24"/>
        </w:rPr>
        <w:t>του μισθώματος και των λοιπών</w:t>
      </w:r>
      <w:r w:rsidR="00D45818" w:rsidRPr="00AF6E29">
        <w:rPr>
          <w:rFonts w:ascii="Times New Roman" w:hAnsi="Times New Roman" w:cs="Times New Roman"/>
          <w:sz w:val="24"/>
          <w:szCs w:val="24"/>
        </w:rPr>
        <w:t xml:space="preserve"> </w:t>
      </w:r>
      <w:r w:rsidRPr="00AF6E29">
        <w:rPr>
          <w:rFonts w:ascii="Times New Roman" w:hAnsi="Times New Roman" w:cs="Times New Roman"/>
          <w:sz w:val="24"/>
          <w:szCs w:val="24"/>
        </w:rPr>
        <w:t>οικονομικών</w:t>
      </w:r>
      <w:r w:rsidR="00D45818" w:rsidRPr="00AF6E29">
        <w:rPr>
          <w:rFonts w:ascii="Times New Roman" w:hAnsi="Times New Roman" w:cs="Times New Roman"/>
          <w:sz w:val="24"/>
          <w:szCs w:val="24"/>
        </w:rPr>
        <w:t xml:space="preserve"> </w:t>
      </w:r>
      <w:r w:rsidRPr="00AF6E29">
        <w:rPr>
          <w:rFonts w:ascii="Times New Roman" w:hAnsi="Times New Roman" w:cs="Times New Roman"/>
          <w:sz w:val="24"/>
          <w:szCs w:val="24"/>
        </w:rPr>
        <w:t xml:space="preserve">υποχρεώσεων. </w:t>
      </w:r>
    </w:p>
    <w:p w14:paraId="182495AF" w14:textId="77777777" w:rsidR="00A07160" w:rsidRPr="00AF6E29" w:rsidRDefault="00D176C6" w:rsidP="00A60016">
      <w:pPr>
        <w:autoSpaceDE w:val="0"/>
        <w:autoSpaceDN w:val="0"/>
        <w:adjustRightInd w:val="0"/>
        <w:spacing w:after="0" w:line="360" w:lineRule="auto"/>
        <w:jc w:val="center"/>
        <w:rPr>
          <w:rFonts w:ascii="Times New Roman" w:hAnsi="Times New Roman" w:cs="Times New Roman"/>
          <w:b/>
          <w:sz w:val="24"/>
          <w:szCs w:val="24"/>
        </w:rPr>
      </w:pPr>
      <w:r w:rsidRPr="00AF6E29">
        <w:rPr>
          <w:rFonts w:ascii="Times New Roman" w:hAnsi="Times New Roman" w:cs="Times New Roman"/>
          <w:b/>
          <w:sz w:val="24"/>
          <w:szCs w:val="24"/>
        </w:rPr>
        <w:t>Άρθρο</w:t>
      </w:r>
      <w:r w:rsidR="00324C8F">
        <w:rPr>
          <w:rFonts w:ascii="Times New Roman" w:hAnsi="Times New Roman" w:cs="Times New Roman"/>
          <w:b/>
          <w:sz w:val="24"/>
          <w:szCs w:val="24"/>
        </w:rPr>
        <w:t xml:space="preserve"> </w:t>
      </w:r>
      <w:r w:rsidRPr="00AF6E29">
        <w:rPr>
          <w:rFonts w:ascii="Times New Roman" w:hAnsi="Times New Roman" w:cs="Times New Roman"/>
          <w:b/>
          <w:sz w:val="24"/>
          <w:szCs w:val="24"/>
        </w:rPr>
        <w:t>6</w:t>
      </w:r>
    </w:p>
    <w:p w14:paraId="4E8F2175" w14:textId="77777777" w:rsidR="00A07160" w:rsidRPr="00AF6E29" w:rsidRDefault="00D176C6" w:rsidP="00A60016">
      <w:pPr>
        <w:autoSpaceDE w:val="0"/>
        <w:autoSpaceDN w:val="0"/>
        <w:adjustRightInd w:val="0"/>
        <w:spacing w:after="0" w:line="360" w:lineRule="auto"/>
        <w:jc w:val="center"/>
        <w:rPr>
          <w:rFonts w:ascii="Times New Roman" w:hAnsi="Times New Roman" w:cs="Times New Roman"/>
          <w:b/>
          <w:sz w:val="24"/>
          <w:szCs w:val="24"/>
        </w:rPr>
      </w:pPr>
      <w:r w:rsidRPr="00AF6E29">
        <w:rPr>
          <w:rFonts w:ascii="Times New Roman" w:hAnsi="Times New Roman" w:cs="Times New Roman"/>
          <w:b/>
          <w:sz w:val="24"/>
          <w:szCs w:val="24"/>
        </w:rPr>
        <w:t>Κωλύματα</w:t>
      </w:r>
      <w:r w:rsidR="006859A9" w:rsidRPr="00AF6E29">
        <w:rPr>
          <w:rFonts w:ascii="Times New Roman" w:hAnsi="Times New Roman" w:cs="Times New Roman"/>
          <w:b/>
          <w:sz w:val="24"/>
          <w:szCs w:val="24"/>
        </w:rPr>
        <w:t xml:space="preserve"> </w:t>
      </w:r>
      <w:r w:rsidRPr="00AF6E29">
        <w:rPr>
          <w:rFonts w:ascii="Times New Roman" w:hAnsi="Times New Roman" w:cs="Times New Roman"/>
          <w:b/>
          <w:sz w:val="24"/>
          <w:szCs w:val="24"/>
        </w:rPr>
        <w:t>συμμετοχής</w:t>
      </w:r>
    </w:p>
    <w:p w14:paraId="640358E6" w14:textId="77777777" w:rsidR="00A07160" w:rsidRPr="00AF6E29" w:rsidRDefault="00D176C6" w:rsidP="00D03CFB">
      <w:pPr>
        <w:autoSpaceDE w:val="0"/>
        <w:autoSpaceDN w:val="0"/>
        <w:adjustRightInd w:val="0"/>
        <w:spacing w:after="0" w:line="360" w:lineRule="auto"/>
        <w:jc w:val="both"/>
        <w:rPr>
          <w:rFonts w:ascii="Times New Roman" w:hAnsi="Times New Roman" w:cs="Times New Roman"/>
          <w:sz w:val="24"/>
          <w:szCs w:val="24"/>
        </w:rPr>
      </w:pPr>
      <w:r w:rsidRPr="00AF6E29">
        <w:rPr>
          <w:rFonts w:ascii="Times New Roman" w:hAnsi="Times New Roman" w:cs="Times New Roman"/>
          <w:sz w:val="24"/>
          <w:szCs w:val="24"/>
        </w:rPr>
        <w:t>Στη δημοπρασία δεν</w:t>
      </w:r>
      <w:r w:rsidR="006859A9" w:rsidRPr="00AF6E29">
        <w:rPr>
          <w:rFonts w:ascii="Times New Roman" w:hAnsi="Times New Roman" w:cs="Times New Roman"/>
          <w:sz w:val="24"/>
          <w:szCs w:val="24"/>
        </w:rPr>
        <w:t xml:space="preserve"> </w:t>
      </w:r>
      <w:r w:rsidRPr="00AF6E29">
        <w:rPr>
          <w:rFonts w:ascii="Times New Roman" w:hAnsi="Times New Roman" w:cs="Times New Roman"/>
          <w:sz w:val="24"/>
          <w:szCs w:val="24"/>
        </w:rPr>
        <w:t>γίνονται δεκτοί:</w:t>
      </w:r>
    </w:p>
    <w:p w14:paraId="6F764FC3" w14:textId="77777777" w:rsidR="00A60016" w:rsidRPr="00AF6E29" w:rsidRDefault="00D176C6" w:rsidP="00A60016">
      <w:pPr>
        <w:pStyle w:val="a3"/>
        <w:numPr>
          <w:ilvl w:val="0"/>
          <w:numId w:val="7"/>
        </w:numPr>
        <w:autoSpaceDE w:val="0"/>
        <w:autoSpaceDN w:val="0"/>
        <w:adjustRightInd w:val="0"/>
        <w:spacing w:after="0" w:line="360" w:lineRule="auto"/>
        <w:jc w:val="both"/>
        <w:rPr>
          <w:rFonts w:ascii="Times New Roman" w:hAnsi="Times New Roman" w:cs="Times New Roman"/>
          <w:sz w:val="24"/>
          <w:szCs w:val="24"/>
        </w:rPr>
      </w:pPr>
      <w:r w:rsidRPr="00AF6E29">
        <w:rPr>
          <w:rFonts w:ascii="Times New Roman" w:hAnsi="Times New Roman" w:cs="Times New Roman"/>
          <w:sz w:val="24"/>
          <w:szCs w:val="24"/>
        </w:rPr>
        <w:t>Όσοι</w:t>
      </w:r>
      <w:r w:rsidR="008230B6" w:rsidRPr="00AF6E29">
        <w:rPr>
          <w:rFonts w:ascii="Times New Roman" w:hAnsi="Times New Roman" w:cs="Times New Roman"/>
          <w:sz w:val="24"/>
          <w:szCs w:val="24"/>
        </w:rPr>
        <w:t xml:space="preserve"> </w:t>
      </w:r>
      <w:r w:rsidRPr="00AF6E29">
        <w:rPr>
          <w:rFonts w:ascii="Times New Roman" w:hAnsi="Times New Roman" w:cs="Times New Roman"/>
          <w:sz w:val="24"/>
          <w:szCs w:val="24"/>
        </w:rPr>
        <w:t>αποκλείστηκαν τελεσίδικα</w:t>
      </w:r>
      <w:r w:rsidR="008230B6" w:rsidRPr="00AF6E29">
        <w:rPr>
          <w:rFonts w:ascii="Times New Roman" w:hAnsi="Times New Roman" w:cs="Times New Roman"/>
          <w:sz w:val="24"/>
          <w:szCs w:val="24"/>
        </w:rPr>
        <w:t xml:space="preserve"> </w:t>
      </w:r>
      <w:r w:rsidRPr="00AF6E29">
        <w:rPr>
          <w:rFonts w:ascii="Times New Roman" w:hAnsi="Times New Roman" w:cs="Times New Roman"/>
          <w:sz w:val="24"/>
          <w:szCs w:val="24"/>
        </w:rPr>
        <w:t>από Δημόσια</w:t>
      </w:r>
      <w:r w:rsidR="008230B6" w:rsidRPr="00AF6E29">
        <w:rPr>
          <w:rFonts w:ascii="Times New Roman" w:hAnsi="Times New Roman" w:cs="Times New Roman"/>
          <w:sz w:val="24"/>
          <w:szCs w:val="24"/>
        </w:rPr>
        <w:t xml:space="preserve"> </w:t>
      </w:r>
      <w:r w:rsidRPr="00AF6E29">
        <w:rPr>
          <w:rFonts w:ascii="Times New Roman" w:hAnsi="Times New Roman" w:cs="Times New Roman"/>
          <w:sz w:val="24"/>
          <w:szCs w:val="24"/>
        </w:rPr>
        <w:t>Υπηρεσία, Νομικά πρόσωπα</w:t>
      </w:r>
      <w:r w:rsidR="008230B6" w:rsidRPr="00AF6E29">
        <w:rPr>
          <w:rFonts w:ascii="Times New Roman" w:hAnsi="Times New Roman" w:cs="Times New Roman"/>
          <w:sz w:val="24"/>
          <w:szCs w:val="24"/>
        </w:rPr>
        <w:t xml:space="preserve"> </w:t>
      </w:r>
      <w:r w:rsidRPr="00AF6E29">
        <w:rPr>
          <w:rFonts w:ascii="Times New Roman" w:hAnsi="Times New Roman" w:cs="Times New Roman"/>
          <w:sz w:val="24"/>
          <w:szCs w:val="24"/>
        </w:rPr>
        <w:t>Δημοσίου</w:t>
      </w:r>
      <w:r w:rsidR="008230B6" w:rsidRPr="00AF6E29">
        <w:rPr>
          <w:rFonts w:ascii="Times New Roman" w:hAnsi="Times New Roman" w:cs="Times New Roman"/>
          <w:sz w:val="24"/>
          <w:szCs w:val="24"/>
        </w:rPr>
        <w:t xml:space="preserve"> </w:t>
      </w:r>
      <w:r w:rsidRPr="00AF6E29">
        <w:rPr>
          <w:rFonts w:ascii="Times New Roman" w:hAnsi="Times New Roman" w:cs="Times New Roman"/>
          <w:sz w:val="24"/>
          <w:szCs w:val="24"/>
        </w:rPr>
        <w:t>Δικαίου, το Δήμο ή</w:t>
      </w:r>
      <w:r w:rsidR="008230B6" w:rsidRPr="00AF6E29">
        <w:rPr>
          <w:rFonts w:ascii="Times New Roman" w:hAnsi="Times New Roman" w:cs="Times New Roman"/>
          <w:sz w:val="24"/>
          <w:szCs w:val="24"/>
        </w:rPr>
        <w:t xml:space="preserve"> </w:t>
      </w:r>
      <w:r w:rsidRPr="00AF6E29">
        <w:rPr>
          <w:rFonts w:ascii="Times New Roman" w:hAnsi="Times New Roman" w:cs="Times New Roman"/>
          <w:sz w:val="24"/>
          <w:szCs w:val="24"/>
        </w:rPr>
        <w:t>δημοτικές</w:t>
      </w:r>
      <w:r w:rsidR="008230B6" w:rsidRPr="00AF6E29">
        <w:rPr>
          <w:rFonts w:ascii="Times New Roman" w:hAnsi="Times New Roman" w:cs="Times New Roman"/>
          <w:sz w:val="24"/>
          <w:szCs w:val="24"/>
        </w:rPr>
        <w:t xml:space="preserve"> </w:t>
      </w:r>
      <w:r w:rsidRPr="00AF6E29">
        <w:rPr>
          <w:rFonts w:ascii="Times New Roman" w:hAnsi="Times New Roman" w:cs="Times New Roman"/>
          <w:sz w:val="24"/>
          <w:szCs w:val="24"/>
        </w:rPr>
        <w:t>επιχειρήσεις</w:t>
      </w:r>
      <w:r w:rsidR="008230B6" w:rsidRPr="00AF6E29">
        <w:rPr>
          <w:rFonts w:ascii="Times New Roman" w:hAnsi="Times New Roman" w:cs="Times New Roman"/>
          <w:sz w:val="24"/>
          <w:szCs w:val="24"/>
        </w:rPr>
        <w:t xml:space="preserve"> </w:t>
      </w:r>
      <w:r w:rsidRPr="00AF6E29">
        <w:rPr>
          <w:rFonts w:ascii="Times New Roman" w:hAnsi="Times New Roman" w:cs="Times New Roman"/>
          <w:sz w:val="24"/>
          <w:szCs w:val="24"/>
        </w:rPr>
        <w:t>του Δήμου, επειδή</w:t>
      </w:r>
      <w:r w:rsidR="008230B6" w:rsidRPr="00AF6E29">
        <w:rPr>
          <w:rFonts w:ascii="Times New Roman" w:hAnsi="Times New Roman" w:cs="Times New Roman"/>
          <w:sz w:val="24"/>
          <w:szCs w:val="24"/>
        </w:rPr>
        <w:t xml:space="preserve"> </w:t>
      </w:r>
      <w:r w:rsidRPr="00AF6E29">
        <w:rPr>
          <w:rFonts w:ascii="Times New Roman" w:hAnsi="Times New Roman" w:cs="Times New Roman"/>
          <w:sz w:val="24"/>
          <w:szCs w:val="24"/>
        </w:rPr>
        <w:t>δεν εκπλήρωσαν</w:t>
      </w:r>
      <w:r w:rsidR="008230B6" w:rsidRPr="00AF6E29">
        <w:rPr>
          <w:rFonts w:ascii="Times New Roman" w:hAnsi="Times New Roman" w:cs="Times New Roman"/>
          <w:sz w:val="24"/>
          <w:szCs w:val="24"/>
        </w:rPr>
        <w:t xml:space="preserve"> </w:t>
      </w:r>
      <w:r w:rsidRPr="00AF6E29">
        <w:rPr>
          <w:rFonts w:ascii="Times New Roman" w:hAnsi="Times New Roman" w:cs="Times New Roman"/>
          <w:sz w:val="24"/>
          <w:szCs w:val="24"/>
        </w:rPr>
        <w:t>τις συμβατικές υποχρεώσεις</w:t>
      </w:r>
      <w:r w:rsidR="008230B6" w:rsidRPr="00AF6E29">
        <w:rPr>
          <w:rFonts w:ascii="Times New Roman" w:hAnsi="Times New Roman" w:cs="Times New Roman"/>
          <w:sz w:val="24"/>
          <w:szCs w:val="24"/>
        </w:rPr>
        <w:t xml:space="preserve"> </w:t>
      </w:r>
      <w:r w:rsidRPr="00AF6E29">
        <w:rPr>
          <w:rFonts w:ascii="Times New Roman" w:hAnsi="Times New Roman" w:cs="Times New Roman"/>
          <w:sz w:val="24"/>
          <w:szCs w:val="24"/>
        </w:rPr>
        <w:t xml:space="preserve">τους. </w:t>
      </w:r>
    </w:p>
    <w:p w14:paraId="28DECE5F" w14:textId="77777777" w:rsidR="00A60016" w:rsidRPr="00AF6E29" w:rsidRDefault="00D176C6" w:rsidP="00A60016">
      <w:pPr>
        <w:pStyle w:val="a3"/>
        <w:numPr>
          <w:ilvl w:val="0"/>
          <w:numId w:val="7"/>
        </w:numPr>
        <w:autoSpaceDE w:val="0"/>
        <w:autoSpaceDN w:val="0"/>
        <w:adjustRightInd w:val="0"/>
        <w:spacing w:after="0" w:line="360" w:lineRule="auto"/>
        <w:jc w:val="both"/>
        <w:rPr>
          <w:rFonts w:ascii="Times New Roman" w:hAnsi="Times New Roman" w:cs="Times New Roman"/>
          <w:sz w:val="24"/>
          <w:szCs w:val="24"/>
        </w:rPr>
      </w:pPr>
      <w:r w:rsidRPr="00AF6E29">
        <w:rPr>
          <w:rFonts w:ascii="Times New Roman" w:hAnsi="Times New Roman" w:cs="Times New Roman"/>
          <w:sz w:val="24"/>
          <w:szCs w:val="24"/>
        </w:rPr>
        <w:lastRenderedPageBreak/>
        <w:t>Όσοι έχουν</w:t>
      </w:r>
      <w:r w:rsidR="008230B6" w:rsidRPr="00AF6E29">
        <w:rPr>
          <w:rFonts w:ascii="Times New Roman" w:hAnsi="Times New Roman" w:cs="Times New Roman"/>
          <w:sz w:val="24"/>
          <w:szCs w:val="24"/>
        </w:rPr>
        <w:t xml:space="preserve"> </w:t>
      </w:r>
      <w:r w:rsidRPr="00AF6E29">
        <w:rPr>
          <w:rFonts w:ascii="Times New Roman" w:hAnsi="Times New Roman" w:cs="Times New Roman"/>
          <w:sz w:val="24"/>
          <w:szCs w:val="24"/>
        </w:rPr>
        <w:t>καταδικαστεί</w:t>
      </w:r>
      <w:r w:rsidR="008230B6" w:rsidRPr="00AF6E29">
        <w:rPr>
          <w:rFonts w:ascii="Times New Roman" w:hAnsi="Times New Roman" w:cs="Times New Roman"/>
          <w:sz w:val="24"/>
          <w:szCs w:val="24"/>
        </w:rPr>
        <w:t xml:space="preserve"> </w:t>
      </w:r>
      <w:r w:rsidRPr="00AF6E29">
        <w:rPr>
          <w:rFonts w:ascii="Times New Roman" w:hAnsi="Times New Roman" w:cs="Times New Roman"/>
          <w:sz w:val="24"/>
          <w:szCs w:val="24"/>
        </w:rPr>
        <w:t>για ποινικά αδικήματα</w:t>
      </w:r>
      <w:r w:rsidR="008230B6" w:rsidRPr="00AF6E29">
        <w:rPr>
          <w:rFonts w:ascii="Times New Roman" w:hAnsi="Times New Roman" w:cs="Times New Roman"/>
          <w:sz w:val="24"/>
          <w:szCs w:val="24"/>
        </w:rPr>
        <w:t xml:space="preserve"> </w:t>
      </w:r>
      <w:r w:rsidRPr="00AF6E29">
        <w:rPr>
          <w:rFonts w:ascii="Times New Roman" w:hAnsi="Times New Roman" w:cs="Times New Roman"/>
          <w:sz w:val="24"/>
          <w:szCs w:val="24"/>
        </w:rPr>
        <w:t>που αναφέρονται</w:t>
      </w:r>
      <w:r w:rsidR="008230B6" w:rsidRPr="00AF6E29">
        <w:rPr>
          <w:rFonts w:ascii="Times New Roman" w:hAnsi="Times New Roman" w:cs="Times New Roman"/>
          <w:sz w:val="24"/>
          <w:szCs w:val="24"/>
        </w:rPr>
        <w:t xml:space="preserve"> </w:t>
      </w:r>
      <w:r w:rsidRPr="00AF6E29">
        <w:rPr>
          <w:rFonts w:ascii="Times New Roman" w:hAnsi="Times New Roman" w:cs="Times New Roman"/>
          <w:sz w:val="24"/>
          <w:szCs w:val="24"/>
        </w:rPr>
        <w:t>στο</w:t>
      </w:r>
      <w:r w:rsidR="008230B6" w:rsidRPr="00AF6E29">
        <w:rPr>
          <w:rFonts w:ascii="Times New Roman" w:hAnsi="Times New Roman" w:cs="Times New Roman"/>
          <w:sz w:val="24"/>
          <w:szCs w:val="24"/>
        </w:rPr>
        <w:t xml:space="preserve"> </w:t>
      </w:r>
      <w:r w:rsidRPr="00AF6E29">
        <w:rPr>
          <w:rFonts w:ascii="Times New Roman" w:hAnsi="Times New Roman" w:cs="Times New Roman"/>
          <w:sz w:val="24"/>
          <w:szCs w:val="24"/>
        </w:rPr>
        <w:t>άρθρ</w:t>
      </w:r>
      <w:r w:rsidR="00A60016" w:rsidRPr="00AF6E29">
        <w:rPr>
          <w:rFonts w:ascii="Times New Roman" w:hAnsi="Times New Roman" w:cs="Times New Roman"/>
          <w:sz w:val="24"/>
          <w:szCs w:val="24"/>
        </w:rPr>
        <w:t xml:space="preserve">ο </w:t>
      </w:r>
      <w:r w:rsidRPr="00AF6E29">
        <w:rPr>
          <w:rFonts w:ascii="Times New Roman" w:hAnsi="Times New Roman" w:cs="Times New Roman"/>
          <w:sz w:val="24"/>
          <w:szCs w:val="24"/>
        </w:rPr>
        <w:t>7</w:t>
      </w:r>
      <w:r w:rsidR="00C26384">
        <w:rPr>
          <w:rFonts w:ascii="Times New Roman" w:hAnsi="Times New Roman" w:cs="Times New Roman"/>
          <w:sz w:val="24"/>
          <w:szCs w:val="24"/>
        </w:rPr>
        <w:t xml:space="preserve"> </w:t>
      </w:r>
      <w:r w:rsidRPr="00AF6E29">
        <w:rPr>
          <w:rFonts w:ascii="Times New Roman" w:hAnsi="Times New Roman" w:cs="Times New Roman"/>
          <w:sz w:val="24"/>
          <w:szCs w:val="24"/>
        </w:rPr>
        <w:t>της παρούσας, βάσει</w:t>
      </w:r>
      <w:r w:rsidR="008230B6" w:rsidRPr="00AF6E29">
        <w:rPr>
          <w:rFonts w:ascii="Times New Roman" w:hAnsi="Times New Roman" w:cs="Times New Roman"/>
          <w:sz w:val="24"/>
          <w:szCs w:val="24"/>
        </w:rPr>
        <w:t xml:space="preserve"> </w:t>
      </w:r>
      <w:r w:rsidRPr="00AF6E29">
        <w:rPr>
          <w:rFonts w:ascii="Times New Roman" w:hAnsi="Times New Roman" w:cs="Times New Roman"/>
          <w:sz w:val="24"/>
          <w:szCs w:val="24"/>
        </w:rPr>
        <w:t xml:space="preserve">αμετάκλητης απόφασης. </w:t>
      </w:r>
    </w:p>
    <w:p w14:paraId="069FE6F6" w14:textId="77777777" w:rsidR="00A60016" w:rsidRPr="00AF6E29" w:rsidRDefault="00D176C6" w:rsidP="00D03CFB">
      <w:pPr>
        <w:pStyle w:val="a3"/>
        <w:numPr>
          <w:ilvl w:val="0"/>
          <w:numId w:val="7"/>
        </w:numPr>
        <w:autoSpaceDE w:val="0"/>
        <w:autoSpaceDN w:val="0"/>
        <w:adjustRightInd w:val="0"/>
        <w:spacing w:after="0" w:line="360" w:lineRule="auto"/>
        <w:jc w:val="both"/>
        <w:rPr>
          <w:rFonts w:ascii="Times New Roman" w:hAnsi="Times New Roman" w:cs="Times New Roman"/>
          <w:sz w:val="24"/>
          <w:szCs w:val="24"/>
        </w:rPr>
      </w:pPr>
      <w:r w:rsidRPr="00AF6E29">
        <w:rPr>
          <w:rFonts w:ascii="Times New Roman" w:hAnsi="Times New Roman" w:cs="Times New Roman"/>
          <w:sz w:val="24"/>
          <w:szCs w:val="24"/>
        </w:rPr>
        <w:t>Όσοι έχουν</w:t>
      </w:r>
      <w:r w:rsidR="006859A9" w:rsidRPr="00AF6E29">
        <w:rPr>
          <w:rFonts w:ascii="Times New Roman" w:hAnsi="Times New Roman" w:cs="Times New Roman"/>
          <w:sz w:val="24"/>
          <w:szCs w:val="24"/>
        </w:rPr>
        <w:t xml:space="preserve"> </w:t>
      </w:r>
      <w:r w:rsidRPr="00AF6E29">
        <w:rPr>
          <w:rFonts w:ascii="Times New Roman" w:hAnsi="Times New Roman" w:cs="Times New Roman"/>
          <w:sz w:val="24"/>
          <w:szCs w:val="24"/>
        </w:rPr>
        <w:t>ληξι</w:t>
      </w:r>
      <w:r w:rsidR="00A07160" w:rsidRPr="00AF6E29">
        <w:rPr>
          <w:rFonts w:ascii="Times New Roman" w:hAnsi="Times New Roman" w:cs="Times New Roman"/>
          <w:sz w:val="24"/>
          <w:szCs w:val="24"/>
        </w:rPr>
        <w:t>πρόθεσμες</w:t>
      </w:r>
      <w:r w:rsidR="006859A9" w:rsidRPr="00AF6E29">
        <w:rPr>
          <w:rFonts w:ascii="Times New Roman" w:hAnsi="Times New Roman" w:cs="Times New Roman"/>
          <w:sz w:val="24"/>
          <w:szCs w:val="24"/>
        </w:rPr>
        <w:t xml:space="preserve"> </w:t>
      </w:r>
      <w:r w:rsidR="00A07160" w:rsidRPr="00AF6E29">
        <w:rPr>
          <w:rFonts w:ascii="Times New Roman" w:hAnsi="Times New Roman" w:cs="Times New Roman"/>
          <w:sz w:val="24"/>
          <w:szCs w:val="24"/>
        </w:rPr>
        <w:t>οφειλές στο Δήμ</w:t>
      </w:r>
      <w:r w:rsidR="004F4E18" w:rsidRPr="00AF6E29">
        <w:rPr>
          <w:rFonts w:ascii="Times New Roman" w:hAnsi="Times New Roman" w:cs="Times New Roman"/>
          <w:sz w:val="24"/>
          <w:szCs w:val="24"/>
        </w:rPr>
        <w:t xml:space="preserve">ο </w:t>
      </w:r>
      <w:r w:rsidRPr="00AF6E29">
        <w:rPr>
          <w:rFonts w:ascii="Times New Roman" w:hAnsi="Times New Roman" w:cs="Times New Roman"/>
          <w:sz w:val="24"/>
          <w:szCs w:val="24"/>
        </w:rPr>
        <w:t>και στα νομικά πρόσωπα και επιχειρήσεις</w:t>
      </w:r>
      <w:r w:rsidR="006859A9" w:rsidRPr="00AF6E29">
        <w:rPr>
          <w:rFonts w:ascii="Times New Roman" w:hAnsi="Times New Roman" w:cs="Times New Roman"/>
          <w:sz w:val="24"/>
          <w:szCs w:val="24"/>
        </w:rPr>
        <w:t xml:space="preserve"> </w:t>
      </w:r>
      <w:r w:rsidRPr="00AF6E29">
        <w:rPr>
          <w:rFonts w:ascii="Times New Roman" w:hAnsi="Times New Roman" w:cs="Times New Roman"/>
          <w:sz w:val="24"/>
          <w:szCs w:val="24"/>
        </w:rPr>
        <w:t>του από μισθώματα, τέλη, πρόστιμα</w:t>
      </w:r>
      <w:r w:rsidR="006859A9" w:rsidRPr="00AF6E29">
        <w:rPr>
          <w:rFonts w:ascii="Times New Roman" w:hAnsi="Times New Roman" w:cs="Times New Roman"/>
          <w:sz w:val="24"/>
          <w:szCs w:val="24"/>
        </w:rPr>
        <w:t xml:space="preserve"> </w:t>
      </w:r>
      <w:r w:rsidRPr="00AF6E29">
        <w:rPr>
          <w:rFonts w:ascii="Times New Roman" w:hAnsi="Times New Roman" w:cs="Times New Roman"/>
          <w:sz w:val="24"/>
          <w:szCs w:val="24"/>
        </w:rPr>
        <w:t>ή</w:t>
      </w:r>
      <w:r w:rsidR="006859A9" w:rsidRPr="00AF6E29">
        <w:rPr>
          <w:rFonts w:ascii="Times New Roman" w:hAnsi="Times New Roman" w:cs="Times New Roman"/>
          <w:sz w:val="24"/>
          <w:szCs w:val="24"/>
        </w:rPr>
        <w:t xml:space="preserve"> </w:t>
      </w:r>
      <w:r w:rsidRPr="00AF6E29">
        <w:rPr>
          <w:rFonts w:ascii="Times New Roman" w:hAnsi="Times New Roman" w:cs="Times New Roman"/>
          <w:sz w:val="24"/>
          <w:szCs w:val="24"/>
        </w:rPr>
        <w:t xml:space="preserve">άλλη αιτία. </w:t>
      </w:r>
    </w:p>
    <w:p w14:paraId="3F6C13AE" w14:textId="77777777" w:rsidR="00A60016" w:rsidRPr="00AF6E29" w:rsidRDefault="00D176C6" w:rsidP="00D03CFB">
      <w:pPr>
        <w:pStyle w:val="a3"/>
        <w:numPr>
          <w:ilvl w:val="0"/>
          <w:numId w:val="7"/>
        </w:numPr>
        <w:autoSpaceDE w:val="0"/>
        <w:autoSpaceDN w:val="0"/>
        <w:adjustRightInd w:val="0"/>
        <w:spacing w:after="0" w:line="360" w:lineRule="auto"/>
        <w:jc w:val="both"/>
        <w:rPr>
          <w:rFonts w:ascii="Times New Roman" w:hAnsi="Times New Roman" w:cs="Times New Roman"/>
          <w:sz w:val="24"/>
          <w:szCs w:val="24"/>
        </w:rPr>
      </w:pPr>
      <w:r w:rsidRPr="00AF6E29">
        <w:rPr>
          <w:rFonts w:ascii="Times New Roman" w:hAnsi="Times New Roman" w:cs="Times New Roman"/>
          <w:sz w:val="24"/>
          <w:szCs w:val="24"/>
        </w:rPr>
        <w:t>Όσοι προσκομίσουν</w:t>
      </w:r>
      <w:r w:rsidR="006859A9" w:rsidRPr="00AF6E29">
        <w:rPr>
          <w:rFonts w:ascii="Times New Roman" w:hAnsi="Times New Roman" w:cs="Times New Roman"/>
          <w:sz w:val="24"/>
          <w:szCs w:val="24"/>
        </w:rPr>
        <w:t xml:space="preserve"> </w:t>
      </w:r>
      <w:r w:rsidRPr="00AF6E29">
        <w:rPr>
          <w:rFonts w:ascii="Times New Roman" w:hAnsi="Times New Roman" w:cs="Times New Roman"/>
          <w:sz w:val="24"/>
          <w:szCs w:val="24"/>
        </w:rPr>
        <w:t>ψευδείς δηλώσεις ή</w:t>
      </w:r>
      <w:r w:rsidR="006859A9" w:rsidRPr="00AF6E29">
        <w:rPr>
          <w:rFonts w:ascii="Times New Roman" w:hAnsi="Times New Roman" w:cs="Times New Roman"/>
          <w:sz w:val="24"/>
          <w:szCs w:val="24"/>
        </w:rPr>
        <w:t xml:space="preserve"> </w:t>
      </w:r>
      <w:r w:rsidRPr="00AF6E29">
        <w:rPr>
          <w:rFonts w:ascii="Times New Roman" w:hAnsi="Times New Roman" w:cs="Times New Roman"/>
          <w:sz w:val="24"/>
          <w:szCs w:val="24"/>
        </w:rPr>
        <w:t>πλαστά</w:t>
      </w:r>
      <w:r w:rsidR="006859A9" w:rsidRPr="00AF6E29">
        <w:rPr>
          <w:rFonts w:ascii="Times New Roman" w:hAnsi="Times New Roman" w:cs="Times New Roman"/>
          <w:sz w:val="24"/>
          <w:szCs w:val="24"/>
        </w:rPr>
        <w:t xml:space="preserve"> </w:t>
      </w:r>
      <w:r w:rsidRPr="00AF6E29">
        <w:rPr>
          <w:rFonts w:ascii="Times New Roman" w:hAnsi="Times New Roman" w:cs="Times New Roman"/>
          <w:sz w:val="24"/>
          <w:szCs w:val="24"/>
        </w:rPr>
        <w:t xml:space="preserve">πιστοποιητικά. </w:t>
      </w:r>
    </w:p>
    <w:p w14:paraId="303BC969" w14:textId="77777777" w:rsidR="00A07160" w:rsidRPr="00AF6E29" w:rsidRDefault="00D176C6" w:rsidP="00D03CFB">
      <w:pPr>
        <w:pStyle w:val="a3"/>
        <w:numPr>
          <w:ilvl w:val="0"/>
          <w:numId w:val="7"/>
        </w:numPr>
        <w:autoSpaceDE w:val="0"/>
        <w:autoSpaceDN w:val="0"/>
        <w:adjustRightInd w:val="0"/>
        <w:spacing w:after="0" w:line="360" w:lineRule="auto"/>
        <w:jc w:val="both"/>
        <w:rPr>
          <w:rFonts w:ascii="Times New Roman" w:hAnsi="Times New Roman" w:cs="Times New Roman"/>
          <w:sz w:val="24"/>
          <w:szCs w:val="24"/>
        </w:rPr>
      </w:pPr>
      <w:r w:rsidRPr="00AF6E29">
        <w:rPr>
          <w:rFonts w:ascii="Times New Roman" w:hAnsi="Times New Roman" w:cs="Times New Roman"/>
          <w:sz w:val="24"/>
          <w:szCs w:val="24"/>
        </w:rPr>
        <w:t>Όσα φυσικά ή</w:t>
      </w:r>
      <w:r w:rsidR="006859A9" w:rsidRPr="00AF6E29">
        <w:rPr>
          <w:rFonts w:ascii="Times New Roman" w:hAnsi="Times New Roman" w:cs="Times New Roman"/>
          <w:sz w:val="24"/>
          <w:szCs w:val="24"/>
        </w:rPr>
        <w:t xml:space="preserve"> </w:t>
      </w:r>
      <w:r w:rsidRPr="00AF6E29">
        <w:rPr>
          <w:rFonts w:ascii="Times New Roman" w:hAnsi="Times New Roman" w:cs="Times New Roman"/>
          <w:sz w:val="24"/>
          <w:szCs w:val="24"/>
        </w:rPr>
        <w:t>νομικά πρόσωπα</w:t>
      </w:r>
      <w:r w:rsidR="006859A9" w:rsidRPr="00AF6E29">
        <w:rPr>
          <w:rFonts w:ascii="Times New Roman" w:hAnsi="Times New Roman" w:cs="Times New Roman"/>
          <w:sz w:val="24"/>
          <w:szCs w:val="24"/>
        </w:rPr>
        <w:t xml:space="preserve"> </w:t>
      </w:r>
      <w:r w:rsidRPr="00AF6E29">
        <w:rPr>
          <w:rFonts w:ascii="Times New Roman" w:hAnsi="Times New Roman" w:cs="Times New Roman"/>
          <w:sz w:val="24"/>
          <w:szCs w:val="24"/>
        </w:rPr>
        <w:t>δεν πληρούν</w:t>
      </w:r>
      <w:r w:rsidR="006859A9" w:rsidRPr="00AF6E29">
        <w:rPr>
          <w:rFonts w:ascii="Times New Roman" w:hAnsi="Times New Roman" w:cs="Times New Roman"/>
          <w:sz w:val="24"/>
          <w:szCs w:val="24"/>
        </w:rPr>
        <w:t xml:space="preserve"> </w:t>
      </w:r>
      <w:r w:rsidRPr="00AF6E29">
        <w:rPr>
          <w:rFonts w:ascii="Times New Roman" w:hAnsi="Times New Roman" w:cs="Times New Roman"/>
          <w:sz w:val="24"/>
          <w:szCs w:val="24"/>
        </w:rPr>
        <w:t>τις προϋποθέσεις συμμετοχής</w:t>
      </w:r>
      <w:r w:rsidR="006859A9" w:rsidRPr="00AF6E29">
        <w:rPr>
          <w:rFonts w:ascii="Times New Roman" w:hAnsi="Times New Roman" w:cs="Times New Roman"/>
          <w:sz w:val="24"/>
          <w:szCs w:val="24"/>
        </w:rPr>
        <w:t xml:space="preserve"> </w:t>
      </w:r>
      <w:r w:rsidRPr="00AF6E29">
        <w:rPr>
          <w:rFonts w:ascii="Times New Roman" w:hAnsi="Times New Roman" w:cs="Times New Roman"/>
          <w:sz w:val="24"/>
          <w:szCs w:val="24"/>
        </w:rPr>
        <w:t>και δεν προσκομίσουν</w:t>
      </w:r>
      <w:r w:rsidR="006859A9" w:rsidRPr="00AF6E29">
        <w:rPr>
          <w:rFonts w:ascii="Times New Roman" w:hAnsi="Times New Roman" w:cs="Times New Roman"/>
          <w:sz w:val="24"/>
          <w:szCs w:val="24"/>
        </w:rPr>
        <w:t xml:space="preserve"> </w:t>
      </w:r>
      <w:r w:rsidRPr="00AF6E29">
        <w:rPr>
          <w:rFonts w:ascii="Times New Roman" w:hAnsi="Times New Roman" w:cs="Times New Roman"/>
          <w:sz w:val="24"/>
          <w:szCs w:val="24"/>
        </w:rPr>
        <w:t>τα δικαιολογητικά και λοιπά έγγραφα που ζητούνται</w:t>
      </w:r>
      <w:r w:rsidR="006859A9" w:rsidRPr="00AF6E29">
        <w:rPr>
          <w:rFonts w:ascii="Times New Roman" w:hAnsi="Times New Roman" w:cs="Times New Roman"/>
          <w:sz w:val="24"/>
          <w:szCs w:val="24"/>
        </w:rPr>
        <w:t xml:space="preserve"> </w:t>
      </w:r>
      <w:r w:rsidRPr="00AF6E29">
        <w:rPr>
          <w:rFonts w:ascii="Times New Roman" w:hAnsi="Times New Roman" w:cs="Times New Roman"/>
          <w:sz w:val="24"/>
          <w:szCs w:val="24"/>
        </w:rPr>
        <w:t>με την παρούσα διακήρυξη. Σε περίπτωση ένωσης προσώπων, τα ανωτέρω ισχύουν για κάθε μέλος της.</w:t>
      </w:r>
      <w:r w:rsidR="006859A9" w:rsidRPr="00AF6E29">
        <w:rPr>
          <w:rFonts w:ascii="Times New Roman" w:hAnsi="Times New Roman" w:cs="Times New Roman"/>
          <w:sz w:val="24"/>
          <w:szCs w:val="24"/>
        </w:rPr>
        <w:t xml:space="preserve"> </w:t>
      </w:r>
      <w:r w:rsidRPr="00AF6E29">
        <w:rPr>
          <w:rFonts w:ascii="Times New Roman" w:hAnsi="Times New Roman" w:cs="Times New Roman"/>
          <w:sz w:val="24"/>
          <w:szCs w:val="24"/>
        </w:rPr>
        <w:t>Σε κάθε</w:t>
      </w:r>
      <w:r w:rsidR="006859A9" w:rsidRPr="00AF6E29">
        <w:rPr>
          <w:rFonts w:ascii="Times New Roman" w:hAnsi="Times New Roman" w:cs="Times New Roman"/>
          <w:sz w:val="24"/>
          <w:szCs w:val="24"/>
        </w:rPr>
        <w:t xml:space="preserve"> </w:t>
      </w:r>
      <w:r w:rsidRPr="00AF6E29">
        <w:rPr>
          <w:rFonts w:ascii="Times New Roman" w:hAnsi="Times New Roman" w:cs="Times New Roman"/>
          <w:sz w:val="24"/>
          <w:szCs w:val="24"/>
        </w:rPr>
        <w:t xml:space="preserve">περίπτωση, η </w:t>
      </w:r>
      <w:r w:rsidR="00A60016" w:rsidRPr="00AF6E29">
        <w:rPr>
          <w:rFonts w:ascii="Times New Roman" w:hAnsi="Times New Roman" w:cs="Times New Roman"/>
          <w:sz w:val="24"/>
          <w:szCs w:val="24"/>
        </w:rPr>
        <w:t>Οικονομική Επιτροπή</w:t>
      </w:r>
      <w:r w:rsidR="006859A9" w:rsidRPr="00AF6E29">
        <w:rPr>
          <w:rFonts w:ascii="Times New Roman" w:hAnsi="Times New Roman" w:cs="Times New Roman"/>
          <w:sz w:val="24"/>
          <w:szCs w:val="24"/>
        </w:rPr>
        <w:t xml:space="preserve"> </w:t>
      </w:r>
      <w:r w:rsidRPr="00AF6E29">
        <w:rPr>
          <w:rFonts w:ascii="Times New Roman" w:hAnsi="Times New Roman" w:cs="Times New Roman"/>
          <w:sz w:val="24"/>
          <w:szCs w:val="24"/>
        </w:rPr>
        <w:t>μπορεί να αποκλείσει</w:t>
      </w:r>
      <w:r w:rsidR="006859A9" w:rsidRPr="00AF6E29">
        <w:rPr>
          <w:rFonts w:ascii="Times New Roman" w:hAnsi="Times New Roman" w:cs="Times New Roman"/>
          <w:sz w:val="24"/>
          <w:szCs w:val="24"/>
        </w:rPr>
        <w:t xml:space="preserve"> </w:t>
      </w:r>
      <w:r w:rsidRPr="00AF6E29">
        <w:rPr>
          <w:rFonts w:ascii="Times New Roman" w:hAnsi="Times New Roman" w:cs="Times New Roman"/>
          <w:sz w:val="24"/>
          <w:szCs w:val="24"/>
        </w:rPr>
        <w:t>από τη διαδικασία</w:t>
      </w:r>
      <w:r w:rsidR="006859A9" w:rsidRPr="00AF6E29">
        <w:rPr>
          <w:rFonts w:ascii="Times New Roman" w:hAnsi="Times New Roman" w:cs="Times New Roman"/>
          <w:sz w:val="24"/>
          <w:szCs w:val="24"/>
        </w:rPr>
        <w:t xml:space="preserve"> </w:t>
      </w:r>
      <w:r w:rsidRPr="00AF6E29">
        <w:rPr>
          <w:rFonts w:ascii="Times New Roman" w:hAnsi="Times New Roman" w:cs="Times New Roman"/>
          <w:sz w:val="24"/>
          <w:szCs w:val="24"/>
        </w:rPr>
        <w:t>οποιονδήποτε</w:t>
      </w:r>
      <w:r w:rsidR="006859A9" w:rsidRPr="00AF6E29">
        <w:rPr>
          <w:rFonts w:ascii="Times New Roman" w:hAnsi="Times New Roman" w:cs="Times New Roman"/>
          <w:sz w:val="24"/>
          <w:szCs w:val="24"/>
        </w:rPr>
        <w:t xml:space="preserve"> </w:t>
      </w:r>
      <w:r w:rsidRPr="00AF6E29">
        <w:rPr>
          <w:rFonts w:ascii="Times New Roman" w:hAnsi="Times New Roman" w:cs="Times New Roman"/>
          <w:sz w:val="24"/>
          <w:szCs w:val="24"/>
        </w:rPr>
        <w:t>συμμετέχοντα, εφόσον</w:t>
      </w:r>
      <w:r w:rsidR="006859A9" w:rsidRPr="00AF6E29">
        <w:rPr>
          <w:rFonts w:ascii="Times New Roman" w:hAnsi="Times New Roman" w:cs="Times New Roman"/>
          <w:sz w:val="24"/>
          <w:szCs w:val="24"/>
        </w:rPr>
        <w:t xml:space="preserve"> </w:t>
      </w:r>
      <w:r w:rsidRPr="00AF6E29">
        <w:rPr>
          <w:rFonts w:ascii="Times New Roman" w:hAnsi="Times New Roman" w:cs="Times New Roman"/>
          <w:sz w:val="24"/>
          <w:szCs w:val="24"/>
        </w:rPr>
        <w:t>αυτό κριθεί</w:t>
      </w:r>
      <w:r w:rsidR="006859A9" w:rsidRPr="00AF6E29">
        <w:rPr>
          <w:rFonts w:ascii="Times New Roman" w:hAnsi="Times New Roman" w:cs="Times New Roman"/>
          <w:sz w:val="24"/>
          <w:szCs w:val="24"/>
        </w:rPr>
        <w:t xml:space="preserve"> </w:t>
      </w:r>
      <w:r w:rsidRPr="00AF6E29">
        <w:rPr>
          <w:rFonts w:ascii="Times New Roman" w:hAnsi="Times New Roman" w:cs="Times New Roman"/>
          <w:sz w:val="24"/>
          <w:szCs w:val="24"/>
        </w:rPr>
        <w:t>απαραίτητο, με αιτιολογημένη</w:t>
      </w:r>
      <w:r w:rsidR="006859A9" w:rsidRPr="00AF6E29">
        <w:rPr>
          <w:rFonts w:ascii="Times New Roman" w:hAnsi="Times New Roman" w:cs="Times New Roman"/>
          <w:sz w:val="24"/>
          <w:szCs w:val="24"/>
        </w:rPr>
        <w:t xml:space="preserve"> </w:t>
      </w:r>
      <w:r w:rsidRPr="00AF6E29">
        <w:rPr>
          <w:rFonts w:ascii="Times New Roman" w:hAnsi="Times New Roman" w:cs="Times New Roman"/>
          <w:sz w:val="24"/>
          <w:szCs w:val="24"/>
        </w:rPr>
        <w:t xml:space="preserve">απόφασή </w:t>
      </w:r>
      <w:r w:rsidR="00A07160" w:rsidRPr="00AF6E29">
        <w:rPr>
          <w:rFonts w:ascii="Times New Roman" w:hAnsi="Times New Roman" w:cs="Times New Roman"/>
          <w:sz w:val="24"/>
          <w:szCs w:val="24"/>
        </w:rPr>
        <w:t>της</w:t>
      </w:r>
    </w:p>
    <w:p w14:paraId="54AE3B5B" w14:textId="77777777" w:rsidR="006512D5" w:rsidRDefault="006512D5" w:rsidP="00A60016">
      <w:pPr>
        <w:autoSpaceDE w:val="0"/>
        <w:autoSpaceDN w:val="0"/>
        <w:adjustRightInd w:val="0"/>
        <w:spacing w:after="0" w:line="360" w:lineRule="auto"/>
        <w:jc w:val="center"/>
        <w:rPr>
          <w:rFonts w:ascii="Times New Roman" w:hAnsi="Times New Roman" w:cs="Times New Roman"/>
          <w:b/>
          <w:sz w:val="24"/>
          <w:szCs w:val="24"/>
        </w:rPr>
      </w:pPr>
    </w:p>
    <w:p w14:paraId="00AA9AC3" w14:textId="0BA1AE73" w:rsidR="004F4E18" w:rsidRPr="00AF6E29" w:rsidRDefault="00D176C6" w:rsidP="00A60016">
      <w:pPr>
        <w:autoSpaceDE w:val="0"/>
        <w:autoSpaceDN w:val="0"/>
        <w:adjustRightInd w:val="0"/>
        <w:spacing w:after="0" w:line="360" w:lineRule="auto"/>
        <w:jc w:val="center"/>
        <w:rPr>
          <w:rFonts w:ascii="Times New Roman" w:hAnsi="Times New Roman" w:cs="Times New Roman"/>
          <w:b/>
          <w:sz w:val="24"/>
          <w:szCs w:val="24"/>
        </w:rPr>
      </w:pPr>
      <w:r w:rsidRPr="00AF6E29">
        <w:rPr>
          <w:rFonts w:ascii="Times New Roman" w:hAnsi="Times New Roman" w:cs="Times New Roman"/>
          <w:b/>
          <w:sz w:val="24"/>
          <w:szCs w:val="24"/>
        </w:rPr>
        <w:t>Άρθρο</w:t>
      </w:r>
      <w:r w:rsidR="00A60016" w:rsidRPr="00AF6E29">
        <w:rPr>
          <w:rFonts w:ascii="Times New Roman" w:hAnsi="Times New Roman" w:cs="Times New Roman"/>
          <w:b/>
          <w:sz w:val="24"/>
          <w:szCs w:val="24"/>
        </w:rPr>
        <w:t xml:space="preserve"> 7</w:t>
      </w:r>
    </w:p>
    <w:p w14:paraId="2BFFE79C" w14:textId="77777777" w:rsidR="004F4E18" w:rsidRPr="00AF6E29" w:rsidRDefault="00D176C6" w:rsidP="00A60016">
      <w:pPr>
        <w:autoSpaceDE w:val="0"/>
        <w:autoSpaceDN w:val="0"/>
        <w:adjustRightInd w:val="0"/>
        <w:spacing w:after="0" w:line="360" w:lineRule="auto"/>
        <w:jc w:val="center"/>
        <w:rPr>
          <w:rFonts w:ascii="Times New Roman" w:hAnsi="Times New Roman" w:cs="Times New Roman"/>
          <w:b/>
          <w:sz w:val="24"/>
          <w:szCs w:val="24"/>
        </w:rPr>
      </w:pPr>
      <w:r w:rsidRPr="00AF6E29">
        <w:rPr>
          <w:rFonts w:ascii="Times New Roman" w:hAnsi="Times New Roman" w:cs="Times New Roman"/>
          <w:b/>
          <w:sz w:val="24"/>
          <w:szCs w:val="24"/>
        </w:rPr>
        <w:t>Δικαιολογητικά</w:t>
      </w:r>
      <w:r w:rsidR="00271652">
        <w:rPr>
          <w:rFonts w:ascii="Times New Roman" w:hAnsi="Times New Roman" w:cs="Times New Roman"/>
          <w:b/>
          <w:sz w:val="24"/>
          <w:szCs w:val="24"/>
        </w:rPr>
        <w:t xml:space="preserve"> συμμετοχής</w:t>
      </w:r>
    </w:p>
    <w:p w14:paraId="541B5976" w14:textId="77777777" w:rsidR="006512D5" w:rsidRPr="006512D5" w:rsidRDefault="006512D5" w:rsidP="006512D5">
      <w:pPr>
        <w:autoSpaceDE w:val="0"/>
        <w:autoSpaceDN w:val="0"/>
        <w:adjustRightInd w:val="0"/>
        <w:spacing w:after="0" w:line="360" w:lineRule="auto"/>
        <w:ind w:firstLine="284"/>
        <w:jc w:val="both"/>
        <w:rPr>
          <w:rFonts w:ascii="Times New Roman" w:eastAsia="Times New Roman" w:hAnsi="Times New Roman" w:cs="Times New Roman"/>
          <w:color w:val="000000"/>
          <w:sz w:val="24"/>
          <w:szCs w:val="24"/>
          <w:lang w:eastAsia="el-GR"/>
        </w:rPr>
      </w:pPr>
      <w:r w:rsidRPr="006512D5">
        <w:rPr>
          <w:rFonts w:ascii="Times New Roman" w:eastAsia="Times New Roman" w:hAnsi="Times New Roman" w:cs="Times New Roman"/>
          <w:color w:val="000000"/>
          <w:sz w:val="24"/>
          <w:szCs w:val="24"/>
          <w:lang w:eastAsia="el-GR"/>
        </w:rPr>
        <w:t xml:space="preserve">Κάθε ενδιαφερόμενος </w:t>
      </w:r>
      <w:r w:rsidRPr="006512D5">
        <w:rPr>
          <w:rFonts w:ascii="Times New Roman" w:eastAsia="Times New Roman" w:hAnsi="Times New Roman" w:cs="Times New Roman"/>
          <w:sz w:val="24"/>
          <w:szCs w:val="24"/>
          <w:lang w:eastAsia="el-GR"/>
        </w:rPr>
        <w:t>(στην περίπτωση κοινοπραξιών -ενώσεων προσώπων, τα δικαιολογητικά θα πρέπει να προσκομίζονται από όλους τους συμμετέχοντες)</w:t>
      </w:r>
      <w:r w:rsidRPr="006512D5">
        <w:rPr>
          <w:rFonts w:ascii="Times New Roman" w:eastAsia="Times New Roman" w:hAnsi="Times New Roman" w:cs="Times New Roman"/>
          <w:color w:val="000000"/>
          <w:sz w:val="24"/>
          <w:szCs w:val="24"/>
          <w:lang w:eastAsia="el-GR"/>
        </w:rPr>
        <w:t xml:space="preserve"> που επιθυμεί να λάβει μέρος στη δημοπρασία παραχώρησης χρήσεως χώρου εγκατάστασης και λειτουργίας ενός ΛΟΥΝΑ – ΠΑΡΚ θα καταθέσει φάκελο με τα παρακάτω δικαιολογητικά:</w:t>
      </w:r>
    </w:p>
    <w:p w14:paraId="3843E87F" w14:textId="77777777" w:rsidR="006512D5" w:rsidRPr="006512D5" w:rsidRDefault="006512D5" w:rsidP="006512D5">
      <w:pPr>
        <w:numPr>
          <w:ilvl w:val="0"/>
          <w:numId w:val="8"/>
        </w:numPr>
        <w:spacing w:after="0" w:line="360" w:lineRule="auto"/>
        <w:contextualSpacing/>
        <w:jc w:val="both"/>
        <w:rPr>
          <w:rFonts w:ascii="Times New Roman" w:eastAsia="Times New Roman" w:hAnsi="Times New Roman" w:cs="Times New Roman"/>
          <w:sz w:val="24"/>
          <w:szCs w:val="24"/>
          <w:lang w:eastAsia="el-GR"/>
        </w:rPr>
      </w:pPr>
      <w:r w:rsidRPr="006512D5">
        <w:rPr>
          <w:rFonts w:ascii="Times New Roman" w:eastAsia="Times New Roman" w:hAnsi="Times New Roman" w:cs="Times New Roman"/>
          <w:sz w:val="24"/>
          <w:szCs w:val="24"/>
          <w:lang w:eastAsia="el-GR"/>
        </w:rPr>
        <w:t xml:space="preserve">Απλό φωτοαντίγραφο της αστυνομικής ταυτότητα του φυσικού προσώπου ή του νόμιμου εκπροσώπου του νομικού πρόσωπο καθώς και του/της εγγυητή/ </w:t>
      </w:r>
      <w:proofErr w:type="spellStart"/>
      <w:r w:rsidRPr="006512D5">
        <w:rPr>
          <w:rFonts w:ascii="Times New Roman" w:eastAsia="Times New Roman" w:hAnsi="Times New Roman" w:cs="Times New Roman"/>
          <w:sz w:val="24"/>
          <w:szCs w:val="24"/>
          <w:lang w:eastAsia="el-GR"/>
        </w:rPr>
        <w:t>τριας</w:t>
      </w:r>
      <w:proofErr w:type="spellEnd"/>
      <w:r w:rsidRPr="006512D5">
        <w:rPr>
          <w:rFonts w:ascii="Times New Roman" w:eastAsia="Times New Roman" w:hAnsi="Times New Roman" w:cs="Times New Roman"/>
          <w:sz w:val="24"/>
          <w:szCs w:val="24"/>
          <w:lang w:eastAsia="el-GR"/>
        </w:rPr>
        <w:t>.</w:t>
      </w:r>
    </w:p>
    <w:p w14:paraId="203B27CE" w14:textId="77777777" w:rsidR="006512D5" w:rsidRPr="006512D5" w:rsidRDefault="006512D5" w:rsidP="006512D5">
      <w:pPr>
        <w:numPr>
          <w:ilvl w:val="0"/>
          <w:numId w:val="8"/>
        </w:numPr>
        <w:spacing w:after="0" w:line="360" w:lineRule="auto"/>
        <w:contextualSpacing/>
        <w:jc w:val="both"/>
        <w:rPr>
          <w:rFonts w:ascii="Times New Roman" w:eastAsia="Times New Roman" w:hAnsi="Times New Roman" w:cs="Times New Roman"/>
          <w:sz w:val="24"/>
          <w:szCs w:val="24"/>
          <w:lang w:eastAsia="el-GR"/>
        </w:rPr>
      </w:pPr>
      <w:r w:rsidRPr="006512D5">
        <w:rPr>
          <w:rFonts w:ascii="Times New Roman" w:eastAsia="Times New Roman" w:hAnsi="Times New Roman" w:cs="Times New Roman"/>
          <w:bCs/>
          <w:color w:val="000000"/>
          <w:sz w:val="24"/>
          <w:szCs w:val="24"/>
          <w:lang w:eastAsia="el-GR"/>
        </w:rPr>
        <w:t xml:space="preserve">Εγγυητική επιστολή αναγνωρισμένης στην Ελλάδα </w:t>
      </w:r>
      <w:r w:rsidRPr="006512D5">
        <w:rPr>
          <w:rFonts w:ascii="Times New Roman" w:eastAsia="Times New Roman" w:hAnsi="Times New Roman" w:cs="Times New Roman"/>
          <w:bCs/>
          <w:color w:val="000000"/>
          <w:sz w:val="24"/>
          <w:szCs w:val="24"/>
          <w:lang w:val="en-US" w:eastAsia="el-GR"/>
        </w:rPr>
        <w:t>T</w:t>
      </w:r>
      <w:proofErr w:type="spellStart"/>
      <w:r w:rsidRPr="006512D5">
        <w:rPr>
          <w:rFonts w:ascii="Times New Roman" w:eastAsia="Times New Roman" w:hAnsi="Times New Roman" w:cs="Times New Roman"/>
          <w:bCs/>
          <w:color w:val="000000"/>
          <w:sz w:val="24"/>
          <w:szCs w:val="24"/>
          <w:lang w:eastAsia="el-GR"/>
        </w:rPr>
        <w:t>ράπεζας</w:t>
      </w:r>
      <w:proofErr w:type="spellEnd"/>
      <w:r w:rsidRPr="006512D5">
        <w:rPr>
          <w:rFonts w:ascii="Times New Roman" w:eastAsia="Times New Roman" w:hAnsi="Times New Roman" w:cs="Times New Roman"/>
          <w:bCs/>
          <w:color w:val="000000"/>
          <w:sz w:val="24"/>
          <w:szCs w:val="24"/>
          <w:lang w:eastAsia="el-GR"/>
        </w:rPr>
        <w:t>, για ποσό που θα είναι ίσο με το δέκα τοις εκατό (10%) του ορίου της πρώτης προσφοράς, ή λόγω</w:t>
      </w:r>
      <w:r w:rsidRPr="006512D5">
        <w:rPr>
          <w:rFonts w:ascii="Times New Roman" w:eastAsia="Times New Roman" w:hAnsi="Times New Roman" w:cs="Times New Roman"/>
          <w:b/>
          <w:bCs/>
          <w:color w:val="000000"/>
          <w:sz w:val="24"/>
          <w:szCs w:val="24"/>
          <w:lang w:eastAsia="el-GR"/>
        </w:rPr>
        <w:br/>
      </w:r>
      <w:r w:rsidRPr="006512D5">
        <w:rPr>
          <w:rFonts w:ascii="Times New Roman" w:eastAsia="Times New Roman" w:hAnsi="Times New Roman" w:cs="Times New Roman"/>
          <w:bCs/>
          <w:color w:val="000000"/>
          <w:sz w:val="24"/>
          <w:szCs w:val="24"/>
          <w:lang w:eastAsia="el-GR"/>
        </w:rPr>
        <w:t>εγγυήσεως, γραμμάτιο συστάσεως παρακαταθήκης στο Ταμείο Παρακαταθηκών και Δανείων ιδίου ποσού, τα οποία στους αποτυχόντες επιστρέφονται μετά το πέρας της δημοπρασίας στον δε τελευταίο πλειοδότη, μετά το τέλος της διάρκειας της παραχώρησης.</w:t>
      </w:r>
    </w:p>
    <w:p w14:paraId="1872D13F" w14:textId="77777777" w:rsidR="006512D5" w:rsidRPr="006512D5" w:rsidRDefault="006512D5" w:rsidP="006512D5">
      <w:pPr>
        <w:numPr>
          <w:ilvl w:val="0"/>
          <w:numId w:val="8"/>
        </w:numPr>
        <w:spacing w:after="0" w:line="360" w:lineRule="auto"/>
        <w:contextualSpacing/>
        <w:jc w:val="both"/>
        <w:rPr>
          <w:rFonts w:ascii="Times New Roman" w:eastAsia="Times New Roman" w:hAnsi="Times New Roman" w:cs="Times New Roman"/>
          <w:sz w:val="24"/>
          <w:szCs w:val="24"/>
          <w:lang w:eastAsia="el-GR"/>
        </w:rPr>
      </w:pPr>
      <w:r w:rsidRPr="006512D5">
        <w:rPr>
          <w:rFonts w:ascii="Times New Roman" w:eastAsia="Times New Roman" w:hAnsi="Times New Roman" w:cs="Times New Roman"/>
          <w:bCs/>
          <w:color w:val="000000"/>
          <w:sz w:val="24"/>
          <w:szCs w:val="24"/>
          <w:lang w:eastAsia="el-GR"/>
        </w:rPr>
        <w:t xml:space="preserve">Αξιόχρεο κατά την κρίση της  Επιτροπής εγγυητή, (φορολογικά και ασφαλιστικά ενήμερος και για οφειλές προς τον Δήμο </w:t>
      </w:r>
      <w:proofErr w:type="spellStart"/>
      <w:r w:rsidRPr="006512D5">
        <w:rPr>
          <w:rFonts w:ascii="Times New Roman" w:eastAsia="Times New Roman" w:hAnsi="Times New Roman" w:cs="Times New Roman"/>
          <w:bCs/>
          <w:color w:val="000000"/>
          <w:sz w:val="24"/>
          <w:szCs w:val="24"/>
          <w:lang w:eastAsia="el-GR"/>
        </w:rPr>
        <w:t>Σερβίων</w:t>
      </w:r>
      <w:proofErr w:type="spellEnd"/>
      <w:r w:rsidRPr="006512D5">
        <w:rPr>
          <w:rFonts w:ascii="Times New Roman" w:eastAsia="Times New Roman" w:hAnsi="Times New Roman" w:cs="Times New Roman"/>
          <w:b/>
          <w:color w:val="000000"/>
          <w:sz w:val="24"/>
          <w:szCs w:val="24"/>
          <w:lang w:eastAsia="el-GR"/>
        </w:rPr>
        <w:t>),</w:t>
      </w:r>
      <w:r w:rsidRPr="006512D5">
        <w:rPr>
          <w:rFonts w:ascii="Times New Roman" w:eastAsia="Times New Roman" w:hAnsi="Times New Roman" w:cs="Times New Roman"/>
          <w:color w:val="000000"/>
          <w:sz w:val="24"/>
          <w:szCs w:val="24"/>
          <w:lang w:eastAsia="el-GR"/>
        </w:rPr>
        <w:t xml:space="preserve"> ο οποίος υποχρεούται να υπογράψει τα πρακτικά της δημοπρασίας και το συμφωνητικό, καθιστάμενος για την εκπλήρωση των όρων της συμβάσεως αλληλεγγύως και εξ ολοκλήρου υπεύθυνος μετά του μισθωτού, παραιτούμενος των ευεργετημάτων της διαιρέσεως και </w:t>
      </w:r>
      <w:proofErr w:type="spellStart"/>
      <w:r w:rsidRPr="006512D5">
        <w:rPr>
          <w:rFonts w:ascii="Times New Roman" w:eastAsia="Times New Roman" w:hAnsi="Times New Roman" w:cs="Times New Roman"/>
          <w:color w:val="000000"/>
          <w:sz w:val="24"/>
          <w:szCs w:val="24"/>
          <w:lang w:eastAsia="el-GR"/>
        </w:rPr>
        <w:t>διζήσεως</w:t>
      </w:r>
      <w:proofErr w:type="spellEnd"/>
    </w:p>
    <w:p w14:paraId="07D21556" w14:textId="77777777" w:rsidR="006512D5" w:rsidRPr="006512D5" w:rsidRDefault="006512D5" w:rsidP="006512D5">
      <w:pPr>
        <w:numPr>
          <w:ilvl w:val="0"/>
          <w:numId w:val="8"/>
        </w:numPr>
        <w:spacing w:after="0" w:line="360" w:lineRule="auto"/>
        <w:contextualSpacing/>
        <w:jc w:val="both"/>
        <w:rPr>
          <w:rFonts w:ascii="Times New Roman" w:eastAsia="Times New Roman" w:hAnsi="Times New Roman" w:cs="Times New Roman"/>
          <w:sz w:val="24"/>
          <w:szCs w:val="24"/>
          <w:lang w:eastAsia="el-GR"/>
        </w:rPr>
      </w:pPr>
      <w:r w:rsidRPr="006512D5">
        <w:rPr>
          <w:rFonts w:ascii="Times New Roman" w:eastAsia="Times New Roman" w:hAnsi="Times New Roman" w:cs="Times New Roman"/>
          <w:color w:val="000000"/>
          <w:sz w:val="24"/>
          <w:szCs w:val="24"/>
          <w:lang w:eastAsia="el-GR"/>
        </w:rPr>
        <w:t>Πιστοποιητικό ποινικού μητρώου</w:t>
      </w:r>
      <w:r w:rsidRPr="006512D5">
        <w:rPr>
          <w:rFonts w:ascii="Times New Roman" w:eastAsia="Times New Roman" w:hAnsi="Times New Roman" w:cs="Times New Roman"/>
          <w:color w:val="000000"/>
          <w:sz w:val="24"/>
          <w:szCs w:val="24"/>
          <w:lang w:val="en-US" w:eastAsia="el-GR"/>
        </w:rPr>
        <w:t xml:space="preserve"> (π</w:t>
      </w:r>
      <w:proofErr w:type="spellStart"/>
      <w:r w:rsidRPr="006512D5">
        <w:rPr>
          <w:rFonts w:ascii="Times New Roman" w:eastAsia="Times New Roman" w:hAnsi="Times New Roman" w:cs="Times New Roman"/>
          <w:color w:val="000000"/>
          <w:sz w:val="24"/>
          <w:szCs w:val="24"/>
          <w:lang w:val="en-US" w:eastAsia="el-GR"/>
        </w:rPr>
        <w:t>ρόσφ</w:t>
      </w:r>
      <w:proofErr w:type="spellEnd"/>
      <w:r w:rsidRPr="006512D5">
        <w:rPr>
          <w:rFonts w:ascii="Times New Roman" w:eastAsia="Times New Roman" w:hAnsi="Times New Roman" w:cs="Times New Roman"/>
          <w:color w:val="000000"/>
          <w:sz w:val="24"/>
          <w:szCs w:val="24"/>
          <w:lang w:val="en-US" w:eastAsia="el-GR"/>
        </w:rPr>
        <w:t>ατο)</w:t>
      </w:r>
    </w:p>
    <w:p w14:paraId="2189479B" w14:textId="77777777" w:rsidR="006512D5" w:rsidRPr="006512D5" w:rsidRDefault="006512D5" w:rsidP="006512D5">
      <w:pPr>
        <w:numPr>
          <w:ilvl w:val="0"/>
          <w:numId w:val="8"/>
        </w:numPr>
        <w:spacing w:after="0" w:line="360" w:lineRule="auto"/>
        <w:contextualSpacing/>
        <w:jc w:val="both"/>
        <w:rPr>
          <w:rFonts w:ascii="Times New Roman" w:eastAsia="Times New Roman" w:hAnsi="Times New Roman" w:cs="Times New Roman"/>
          <w:sz w:val="24"/>
          <w:szCs w:val="24"/>
          <w:lang w:eastAsia="el-GR"/>
        </w:rPr>
      </w:pPr>
      <w:r w:rsidRPr="006512D5">
        <w:rPr>
          <w:rFonts w:ascii="Times New Roman" w:eastAsia="Times New Roman" w:hAnsi="Times New Roman" w:cs="Times New Roman"/>
          <w:color w:val="000000"/>
          <w:sz w:val="24"/>
          <w:szCs w:val="24"/>
          <w:lang w:eastAsia="el-GR"/>
        </w:rPr>
        <w:lastRenderedPageBreak/>
        <w:t xml:space="preserve">Πιστοποιητικό </w:t>
      </w:r>
      <w:proofErr w:type="spellStart"/>
      <w:r w:rsidRPr="006512D5">
        <w:rPr>
          <w:rFonts w:ascii="Times New Roman" w:eastAsia="Times New Roman" w:hAnsi="Times New Roman" w:cs="Times New Roman"/>
          <w:color w:val="000000"/>
          <w:sz w:val="24"/>
          <w:szCs w:val="24"/>
          <w:lang w:eastAsia="el-GR"/>
        </w:rPr>
        <w:t>Εισαγελικής</w:t>
      </w:r>
      <w:proofErr w:type="spellEnd"/>
      <w:r w:rsidRPr="006512D5">
        <w:rPr>
          <w:rFonts w:ascii="Times New Roman" w:eastAsia="Times New Roman" w:hAnsi="Times New Roman" w:cs="Times New Roman"/>
          <w:color w:val="000000"/>
          <w:sz w:val="24"/>
          <w:szCs w:val="24"/>
          <w:lang w:eastAsia="el-GR"/>
        </w:rPr>
        <w:t xml:space="preserve"> Αρχής ότι δεν διώκεται ως φυγόδικος ή φυγόποινος </w:t>
      </w:r>
    </w:p>
    <w:p w14:paraId="2A8CC41A" w14:textId="77777777" w:rsidR="006512D5" w:rsidRPr="006512D5" w:rsidRDefault="006512D5" w:rsidP="006512D5">
      <w:pPr>
        <w:numPr>
          <w:ilvl w:val="0"/>
          <w:numId w:val="8"/>
        </w:numPr>
        <w:spacing w:after="0" w:line="360" w:lineRule="auto"/>
        <w:contextualSpacing/>
        <w:jc w:val="both"/>
        <w:rPr>
          <w:rFonts w:ascii="Times New Roman" w:eastAsia="Times New Roman" w:hAnsi="Times New Roman" w:cs="Times New Roman"/>
          <w:sz w:val="24"/>
          <w:szCs w:val="24"/>
          <w:lang w:eastAsia="el-GR"/>
        </w:rPr>
      </w:pPr>
      <w:r w:rsidRPr="006512D5">
        <w:rPr>
          <w:rFonts w:ascii="Times New Roman" w:eastAsia="Times New Roman" w:hAnsi="Times New Roman" w:cs="Times New Roman"/>
          <w:color w:val="000000"/>
          <w:sz w:val="24"/>
          <w:szCs w:val="24"/>
          <w:lang w:eastAsia="el-GR"/>
        </w:rPr>
        <w:t>Πιστοποιητικό του αρμόδιου Πρωτοδικείου ότι δεν έχει πτωχεύσει, ούτε εκκρεμεί εναντίον του σχετική αίτηση, ούτε βρίσκεται σε πτωχευτικό συμβιβασμό ή πτωχευτική εκκαθάριση ή ανάλογη πτωχευτική διαδικασία.</w:t>
      </w:r>
    </w:p>
    <w:p w14:paraId="754BD529" w14:textId="77777777" w:rsidR="006512D5" w:rsidRPr="006512D5" w:rsidRDefault="006512D5" w:rsidP="006512D5">
      <w:pPr>
        <w:numPr>
          <w:ilvl w:val="0"/>
          <w:numId w:val="8"/>
        </w:numPr>
        <w:spacing w:after="0" w:line="360" w:lineRule="auto"/>
        <w:contextualSpacing/>
        <w:jc w:val="both"/>
        <w:rPr>
          <w:rFonts w:ascii="Times New Roman" w:eastAsia="Times New Roman" w:hAnsi="Times New Roman" w:cs="Times New Roman"/>
          <w:sz w:val="24"/>
          <w:szCs w:val="24"/>
          <w:lang w:eastAsia="el-GR"/>
        </w:rPr>
      </w:pPr>
      <w:r w:rsidRPr="006512D5">
        <w:rPr>
          <w:rFonts w:ascii="Times New Roman" w:eastAsia="Times New Roman" w:hAnsi="Times New Roman" w:cs="Times New Roman"/>
          <w:color w:val="000000"/>
          <w:sz w:val="24"/>
          <w:szCs w:val="24"/>
          <w:lang w:eastAsia="el-GR"/>
        </w:rPr>
        <w:t xml:space="preserve">Υπεύθυνη Δήλωση του Ν. 1599/1986 στην οποία ο ενδιαφερόμενος θα αναφέρει ότι έλαβε γνώση των όρων της διακήρυξης τους οποίους και αποδέχεται πλήρως καθώς και της πραγματικής κατάστασης του </w:t>
      </w:r>
      <w:proofErr w:type="spellStart"/>
      <w:r w:rsidRPr="006512D5">
        <w:rPr>
          <w:rFonts w:ascii="Times New Roman" w:eastAsia="Times New Roman" w:hAnsi="Times New Roman" w:cs="Times New Roman"/>
          <w:color w:val="000000"/>
          <w:sz w:val="24"/>
          <w:szCs w:val="24"/>
          <w:lang w:eastAsia="el-GR"/>
        </w:rPr>
        <w:t>μισθίου</w:t>
      </w:r>
      <w:proofErr w:type="spellEnd"/>
      <w:r w:rsidRPr="006512D5">
        <w:rPr>
          <w:rFonts w:ascii="Times New Roman" w:eastAsia="Times New Roman" w:hAnsi="Times New Roman" w:cs="Times New Roman"/>
          <w:color w:val="000000"/>
          <w:sz w:val="24"/>
          <w:szCs w:val="24"/>
          <w:lang w:eastAsia="el-GR"/>
        </w:rPr>
        <w:t xml:space="preserve"> μετά των εγκαταστάσεων του.</w:t>
      </w:r>
    </w:p>
    <w:p w14:paraId="793D7D2D" w14:textId="77777777" w:rsidR="006512D5" w:rsidRPr="006512D5" w:rsidRDefault="006512D5" w:rsidP="006512D5">
      <w:pPr>
        <w:numPr>
          <w:ilvl w:val="0"/>
          <w:numId w:val="8"/>
        </w:numPr>
        <w:spacing w:after="0" w:line="360" w:lineRule="auto"/>
        <w:contextualSpacing/>
        <w:jc w:val="both"/>
        <w:rPr>
          <w:rFonts w:ascii="Times New Roman" w:eastAsia="Times New Roman" w:hAnsi="Times New Roman" w:cs="Times New Roman"/>
          <w:sz w:val="24"/>
          <w:szCs w:val="24"/>
          <w:lang w:eastAsia="el-GR"/>
        </w:rPr>
      </w:pPr>
      <w:r w:rsidRPr="006512D5">
        <w:rPr>
          <w:rFonts w:ascii="Times New Roman" w:eastAsia="Times New Roman" w:hAnsi="Times New Roman" w:cs="Times New Roman"/>
          <w:color w:val="000000"/>
          <w:sz w:val="24"/>
          <w:szCs w:val="24"/>
          <w:lang w:eastAsia="el-GR"/>
        </w:rPr>
        <w:t>Ασφαλιστική ενημερότητα</w:t>
      </w:r>
    </w:p>
    <w:p w14:paraId="46F82E25" w14:textId="77777777" w:rsidR="006512D5" w:rsidRPr="006512D5" w:rsidRDefault="006512D5" w:rsidP="006512D5">
      <w:pPr>
        <w:numPr>
          <w:ilvl w:val="0"/>
          <w:numId w:val="8"/>
        </w:numPr>
        <w:spacing w:after="0" w:line="360" w:lineRule="auto"/>
        <w:contextualSpacing/>
        <w:jc w:val="both"/>
        <w:rPr>
          <w:rFonts w:ascii="Times New Roman" w:eastAsia="Times New Roman" w:hAnsi="Times New Roman" w:cs="Times New Roman"/>
          <w:sz w:val="24"/>
          <w:szCs w:val="24"/>
          <w:lang w:eastAsia="el-GR"/>
        </w:rPr>
      </w:pPr>
      <w:r w:rsidRPr="006512D5">
        <w:rPr>
          <w:rFonts w:ascii="Times New Roman" w:eastAsia="Times New Roman" w:hAnsi="Times New Roman" w:cs="Times New Roman"/>
          <w:color w:val="000000"/>
          <w:sz w:val="24"/>
          <w:szCs w:val="24"/>
          <w:lang w:eastAsia="el-GR"/>
        </w:rPr>
        <w:t>Φορολογική ενημερότητα</w:t>
      </w:r>
    </w:p>
    <w:p w14:paraId="3A0F1297" w14:textId="77777777" w:rsidR="006512D5" w:rsidRPr="006512D5" w:rsidRDefault="006512D5" w:rsidP="006512D5">
      <w:pPr>
        <w:numPr>
          <w:ilvl w:val="0"/>
          <w:numId w:val="8"/>
        </w:numPr>
        <w:spacing w:after="0" w:line="360" w:lineRule="auto"/>
        <w:contextualSpacing/>
        <w:jc w:val="both"/>
        <w:rPr>
          <w:rFonts w:ascii="Times New Roman" w:eastAsia="Times New Roman" w:hAnsi="Times New Roman" w:cs="Times New Roman"/>
          <w:sz w:val="24"/>
          <w:szCs w:val="24"/>
          <w:lang w:eastAsia="el-GR"/>
        </w:rPr>
      </w:pPr>
      <w:r w:rsidRPr="006512D5">
        <w:rPr>
          <w:rFonts w:ascii="Times New Roman" w:eastAsia="Times New Roman" w:hAnsi="Times New Roman" w:cs="Times New Roman"/>
          <w:color w:val="000000"/>
          <w:sz w:val="24"/>
          <w:szCs w:val="24"/>
          <w:lang w:eastAsia="el-GR"/>
        </w:rPr>
        <w:t>Βεβαίωση της οικείας Δ.Ο.Υ. περί υποβολής δήλωση έναρξης – άσκησης επιτηδεύματος ( επίκαιρη εκτύπωση)</w:t>
      </w:r>
    </w:p>
    <w:p w14:paraId="6F48F9D4" w14:textId="77777777" w:rsidR="006512D5" w:rsidRPr="006512D5" w:rsidRDefault="006512D5" w:rsidP="006512D5">
      <w:pPr>
        <w:numPr>
          <w:ilvl w:val="0"/>
          <w:numId w:val="8"/>
        </w:numPr>
        <w:spacing w:after="0" w:line="360" w:lineRule="auto"/>
        <w:contextualSpacing/>
        <w:jc w:val="both"/>
        <w:rPr>
          <w:rFonts w:ascii="Times New Roman" w:eastAsia="Times New Roman" w:hAnsi="Times New Roman" w:cs="Times New Roman"/>
          <w:sz w:val="24"/>
          <w:szCs w:val="24"/>
          <w:lang w:eastAsia="el-GR"/>
        </w:rPr>
      </w:pPr>
      <w:r w:rsidRPr="006512D5">
        <w:rPr>
          <w:rFonts w:ascii="Times New Roman" w:eastAsia="Times New Roman" w:hAnsi="Times New Roman" w:cs="Times New Roman"/>
          <w:color w:val="000000"/>
          <w:sz w:val="24"/>
          <w:szCs w:val="24"/>
          <w:lang w:eastAsia="el-GR"/>
        </w:rPr>
        <w:t xml:space="preserve">Βεβαίωση περί μη οφειλής του στο Δήμο </w:t>
      </w:r>
      <w:proofErr w:type="spellStart"/>
      <w:r w:rsidRPr="006512D5">
        <w:rPr>
          <w:rFonts w:ascii="Times New Roman" w:eastAsia="Times New Roman" w:hAnsi="Times New Roman" w:cs="Times New Roman"/>
          <w:color w:val="000000"/>
          <w:sz w:val="24"/>
          <w:szCs w:val="24"/>
          <w:lang w:eastAsia="el-GR"/>
        </w:rPr>
        <w:t>Σερβίων</w:t>
      </w:r>
      <w:proofErr w:type="spellEnd"/>
      <w:r w:rsidRPr="006512D5">
        <w:rPr>
          <w:rFonts w:ascii="Times New Roman" w:eastAsia="Times New Roman" w:hAnsi="Times New Roman" w:cs="Times New Roman"/>
          <w:color w:val="000000"/>
          <w:sz w:val="24"/>
          <w:szCs w:val="24"/>
          <w:lang w:eastAsia="el-GR"/>
        </w:rPr>
        <w:t xml:space="preserve"> (Δημοτική ενημερότητα)</w:t>
      </w:r>
    </w:p>
    <w:p w14:paraId="5DA52516" w14:textId="77777777" w:rsidR="006512D5" w:rsidRPr="006512D5" w:rsidRDefault="006512D5" w:rsidP="006512D5">
      <w:pPr>
        <w:numPr>
          <w:ilvl w:val="0"/>
          <w:numId w:val="8"/>
        </w:numPr>
        <w:spacing w:after="0" w:line="360" w:lineRule="auto"/>
        <w:contextualSpacing/>
        <w:jc w:val="both"/>
        <w:rPr>
          <w:rFonts w:ascii="Times New Roman" w:eastAsia="Times New Roman" w:hAnsi="Times New Roman" w:cs="Times New Roman"/>
          <w:sz w:val="24"/>
          <w:szCs w:val="24"/>
          <w:lang w:eastAsia="el-GR"/>
        </w:rPr>
      </w:pPr>
      <w:r w:rsidRPr="006512D5">
        <w:rPr>
          <w:rFonts w:ascii="Times New Roman" w:eastAsia="Times New Roman" w:hAnsi="Times New Roman" w:cs="Times New Roman"/>
          <w:sz w:val="24"/>
          <w:szCs w:val="24"/>
          <w:lang w:eastAsia="el-GR"/>
        </w:rPr>
        <w:t xml:space="preserve">Εξουσιοδότηση ή πληρεξούσιο, σε περίπτωση εκπροσώπησης. </w:t>
      </w:r>
    </w:p>
    <w:p w14:paraId="238CAC90" w14:textId="77777777" w:rsidR="006512D5" w:rsidRPr="006512D5" w:rsidRDefault="006512D5" w:rsidP="006512D5">
      <w:pPr>
        <w:numPr>
          <w:ilvl w:val="0"/>
          <w:numId w:val="8"/>
        </w:numPr>
        <w:spacing w:after="0" w:line="360" w:lineRule="auto"/>
        <w:contextualSpacing/>
        <w:jc w:val="both"/>
        <w:rPr>
          <w:rFonts w:ascii="Times New Roman" w:eastAsia="Times New Roman" w:hAnsi="Times New Roman" w:cs="Times New Roman"/>
          <w:sz w:val="24"/>
          <w:szCs w:val="24"/>
          <w:lang w:eastAsia="el-GR"/>
        </w:rPr>
      </w:pPr>
      <w:r w:rsidRPr="006512D5">
        <w:rPr>
          <w:rFonts w:ascii="Times New Roman" w:eastAsia="Times New Roman" w:hAnsi="Times New Roman" w:cs="Times New Roman"/>
          <w:sz w:val="24"/>
          <w:szCs w:val="24"/>
          <w:lang w:eastAsia="el-GR"/>
        </w:rPr>
        <w:t xml:space="preserve">Λεπτομερή κατάλογο των μονάδων ψυχαγωγικών μέσων που θα εγκαταστήσει με τα αντίστοιχα πιστοποιητικά </w:t>
      </w:r>
      <w:proofErr w:type="spellStart"/>
      <w:r w:rsidRPr="006512D5">
        <w:rPr>
          <w:rFonts w:ascii="Times New Roman" w:eastAsia="Times New Roman" w:hAnsi="Times New Roman" w:cs="Times New Roman"/>
          <w:sz w:val="24"/>
          <w:szCs w:val="24"/>
          <w:lang w:eastAsia="el-GR"/>
        </w:rPr>
        <w:t>καταλληλότητας</w:t>
      </w:r>
      <w:proofErr w:type="spellEnd"/>
      <w:r w:rsidRPr="006512D5">
        <w:rPr>
          <w:rFonts w:ascii="Times New Roman" w:eastAsia="Times New Roman" w:hAnsi="Times New Roman" w:cs="Times New Roman"/>
          <w:sz w:val="24"/>
          <w:szCs w:val="24"/>
          <w:lang w:eastAsia="el-GR"/>
        </w:rPr>
        <w:t>, σύμφωνα με τα οριζόμενα στη νομοθεσία και τις σχετικές διατάξεις, καθώς και τις νόμιμες εγκρίσεις.</w:t>
      </w:r>
    </w:p>
    <w:p w14:paraId="66C4D58B" w14:textId="77777777" w:rsidR="006512D5" w:rsidRPr="006512D5" w:rsidRDefault="006512D5" w:rsidP="006512D5">
      <w:pPr>
        <w:numPr>
          <w:ilvl w:val="0"/>
          <w:numId w:val="8"/>
        </w:numPr>
        <w:spacing w:after="0" w:line="360" w:lineRule="auto"/>
        <w:contextualSpacing/>
        <w:jc w:val="both"/>
        <w:rPr>
          <w:rFonts w:ascii="Times New Roman" w:eastAsia="Times New Roman" w:hAnsi="Times New Roman" w:cs="Times New Roman"/>
          <w:sz w:val="24"/>
          <w:szCs w:val="24"/>
          <w:lang w:eastAsia="el-GR"/>
        </w:rPr>
      </w:pPr>
      <w:r w:rsidRPr="006512D5">
        <w:rPr>
          <w:rFonts w:ascii="Times New Roman" w:eastAsia="Times New Roman" w:hAnsi="Times New Roman" w:cs="Times New Roman"/>
          <w:sz w:val="24"/>
          <w:szCs w:val="24"/>
          <w:lang w:eastAsia="el-GR"/>
        </w:rPr>
        <w:t>Συμβόλαιο αστικής ευθύνης. Ο Μισθωτής είναι υποχρεωμένος να μεριμνήσει για την επαρκή ασφαλιστική  κάλυψη της λειτουργίας του ΛΟΥΝΑ – ΠΑΡΚ σε νόμιμα λειτουργούσα στην Ελλάδα ασφαλιστική εταιρεία για τους κινδύνους τουλάχιστον της πυρκαγιάς, τρομοκρατικών ενεργειών και αστικής ευθύνης.</w:t>
      </w:r>
    </w:p>
    <w:p w14:paraId="28412F68" w14:textId="77777777" w:rsidR="006512D5" w:rsidRPr="006512D5" w:rsidRDefault="006512D5" w:rsidP="006512D5">
      <w:pPr>
        <w:numPr>
          <w:ilvl w:val="0"/>
          <w:numId w:val="8"/>
        </w:numPr>
        <w:spacing w:after="0" w:line="360" w:lineRule="auto"/>
        <w:contextualSpacing/>
        <w:jc w:val="both"/>
        <w:rPr>
          <w:rFonts w:ascii="Times New Roman" w:eastAsia="Times New Roman" w:hAnsi="Times New Roman" w:cs="Times New Roman"/>
          <w:sz w:val="24"/>
          <w:szCs w:val="24"/>
          <w:lang w:eastAsia="el-GR"/>
        </w:rPr>
      </w:pPr>
      <w:r w:rsidRPr="006512D5">
        <w:rPr>
          <w:rFonts w:ascii="Times New Roman" w:eastAsia="Times New Roman" w:hAnsi="Times New Roman" w:cs="Times New Roman"/>
          <w:sz w:val="24"/>
          <w:szCs w:val="24"/>
          <w:lang w:eastAsia="el-GR"/>
        </w:rPr>
        <w:t xml:space="preserve">Πιστοποιητικό ΕΝ </w:t>
      </w:r>
      <w:r w:rsidRPr="006512D5">
        <w:rPr>
          <w:rFonts w:ascii="Times New Roman" w:eastAsia="Times New Roman" w:hAnsi="Times New Roman" w:cs="Times New Roman"/>
          <w:sz w:val="24"/>
          <w:szCs w:val="24"/>
          <w:lang w:val="en-US" w:eastAsia="el-GR"/>
        </w:rPr>
        <w:t>ISO</w:t>
      </w:r>
      <w:r w:rsidRPr="006512D5">
        <w:rPr>
          <w:rFonts w:ascii="Times New Roman" w:eastAsia="Times New Roman" w:hAnsi="Times New Roman" w:cs="Times New Roman"/>
          <w:sz w:val="24"/>
          <w:szCs w:val="24"/>
          <w:lang w:eastAsia="el-GR"/>
        </w:rPr>
        <w:t xml:space="preserve"> ότι εφαρμόζει σύστημα Διαχείρισης που πληροί τις απαιτήσεις του προτύπου.</w:t>
      </w:r>
    </w:p>
    <w:p w14:paraId="67C4708F" w14:textId="77777777" w:rsidR="006512D5" w:rsidRPr="006512D5" w:rsidRDefault="006512D5" w:rsidP="006512D5">
      <w:pPr>
        <w:numPr>
          <w:ilvl w:val="0"/>
          <w:numId w:val="8"/>
        </w:numPr>
        <w:spacing w:after="0" w:line="360" w:lineRule="auto"/>
        <w:contextualSpacing/>
        <w:jc w:val="both"/>
        <w:rPr>
          <w:rFonts w:ascii="Times New Roman" w:eastAsia="Times New Roman" w:hAnsi="Times New Roman" w:cs="Times New Roman"/>
          <w:sz w:val="24"/>
          <w:szCs w:val="24"/>
          <w:lang w:eastAsia="el-GR"/>
        </w:rPr>
      </w:pPr>
      <w:r w:rsidRPr="006512D5">
        <w:rPr>
          <w:rFonts w:ascii="Times New Roman" w:eastAsia="Times New Roman" w:hAnsi="Times New Roman" w:cs="Times New Roman"/>
          <w:sz w:val="24"/>
          <w:szCs w:val="24"/>
          <w:lang w:eastAsia="el-GR"/>
        </w:rPr>
        <w:t>Βεβαίωση μηχανικού διπλωματούχου ανώτατης σχολής για την καλή εγκατάσταση και λειτουργία των παιχνιδιών</w:t>
      </w:r>
    </w:p>
    <w:p w14:paraId="761F1E99" w14:textId="77777777" w:rsidR="006512D5" w:rsidRPr="006512D5" w:rsidRDefault="006512D5" w:rsidP="006512D5">
      <w:pPr>
        <w:numPr>
          <w:ilvl w:val="0"/>
          <w:numId w:val="8"/>
        </w:numPr>
        <w:spacing w:after="0" w:line="360" w:lineRule="auto"/>
        <w:contextualSpacing/>
        <w:jc w:val="both"/>
        <w:rPr>
          <w:rFonts w:ascii="Times New Roman" w:eastAsia="Times New Roman" w:hAnsi="Times New Roman" w:cs="Times New Roman"/>
          <w:sz w:val="24"/>
          <w:szCs w:val="24"/>
          <w:lang w:eastAsia="el-GR"/>
        </w:rPr>
      </w:pPr>
      <w:r w:rsidRPr="006512D5">
        <w:rPr>
          <w:rFonts w:ascii="Times New Roman" w:eastAsia="Times New Roman" w:hAnsi="Times New Roman" w:cs="Times New Roman"/>
          <w:sz w:val="24"/>
          <w:szCs w:val="24"/>
          <w:lang w:eastAsia="el-GR"/>
        </w:rPr>
        <w:t>Βεβαίωση ηλεκτρολόγου μηχανικού ανώτατης σχολής, περί της ασφάλειας των ηλεκτρολογικών εγκαταστάσεων</w:t>
      </w:r>
    </w:p>
    <w:p w14:paraId="22E5CF11" w14:textId="77777777" w:rsidR="006512D5" w:rsidRPr="006512D5" w:rsidRDefault="006512D5" w:rsidP="006512D5">
      <w:pPr>
        <w:numPr>
          <w:ilvl w:val="0"/>
          <w:numId w:val="8"/>
        </w:numPr>
        <w:spacing w:after="0" w:line="360" w:lineRule="auto"/>
        <w:contextualSpacing/>
        <w:jc w:val="both"/>
        <w:rPr>
          <w:rFonts w:ascii="Times New Roman" w:eastAsia="Times New Roman" w:hAnsi="Times New Roman" w:cs="Times New Roman"/>
          <w:sz w:val="24"/>
          <w:szCs w:val="24"/>
          <w:lang w:eastAsia="el-GR"/>
        </w:rPr>
      </w:pPr>
      <w:r w:rsidRPr="006512D5">
        <w:rPr>
          <w:rFonts w:ascii="Times New Roman" w:eastAsia="Times New Roman" w:hAnsi="Times New Roman" w:cs="Times New Roman"/>
          <w:sz w:val="24"/>
          <w:szCs w:val="24"/>
          <w:lang w:eastAsia="el-GR"/>
        </w:rPr>
        <w:t xml:space="preserve"> Βεβαίωση διπλωματούχου χημικού ανώτατης σχολής για την επικινδυνότητα των τυχόν χρησιμοποιούμενων αερίων και άλλων υλών</w:t>
      </w:r>
    </w:p>
    <w:p w14:paraId="65457FD6" w14:textId="77777777" w:rsidR="006512D5" w:rsidRPr="006512D5" w:rsidRDefault="006512D5" w:rsidP="006512D5">
      <w:pPr>
        <w:numPr>
          <w:ilvl w:val="0"/>
          <w:numId w:val="8"/>
        </w:numPr>
        <w:spacing w:after="0" w:line="360" w:lineRule="auto"/>
        <w:contextualSpacing/>
        <w:jc w:val="both"/>
        <w:rPr>
          <w:rFonts w:ascii="Times New Roman" w:eastAsia="Times New Roman" w:hAnsi="Times New Roman" w:cs="Times New Roman"/>
          <w:sz w:val="24"/>
          <w:szCs w:val="24"/>
          <w:lang w:eastAsia="el-GR"/>
        </w:rPr>
      </w:pPr>
      <w:r w:rsidRPr="006512D5">
        <w:rPr>
          <w:rFonts w:ascii="Times New Roman" w:eastAsia="Times New Roman" w:hAnsi="Times New Roman" w:cs="Times New Roman"/>
          <w:sz w:val="24"/>
          <w:szCs w:val="24"/>
          <w:lang w:eastAsia="el-GR"/>
        </w:rPr>
        <w:t>Άδεια του Υπουργείου ανάπτυξης (Γενική Γραμματεία Βιομηχανίας) για μηχανολογικές εγκαταστάσεις άνω των 10 ή 15 ίππων κατά τις διατάξεις του Α.Ν. 207/1967 (Α΄216)</w:t>
      </w:r>
    </w:p>
    <w:p w14:paraId="36462B94" w14:textId="77777777" w:rsidR="006512D5" w:rsidRPr="006512D5" w:rsidRDefault="006512D5" w:rsidP="006512D5">
      <w:pPr>
        <w:numPr>
          <w:ilvl w:val="0"/>
          <w:numId w:val="8"/>
        </w:numPr>
        <w:spacing w:after="0" w:line="360" w:lineRule="auto"/>
        <w:contextualSpacing/>
        <w:jc w:val="both"/>
        <w:rPr>
          <w:rFonts w:ascii="Times New Roman" w:eastAsia="Times New Roman" w:hAnsi="Times New Roman" w:cs="Times New Roman"/>
          <w:sz w:val="24"/>
          <w:szCs w:val="24"/>
          <w:lang w:eastAsia="el-GR"/>
        </w:rPr>
      </w:pPr>
      <w:r w:rsidRPr="006512D5">
        <w:rPr>
          <w:rFonts w:ascii="Times New Roman" w:eastAsia="Times New Roman" w:hAnsi="Times New Roman" w:cs="Times New Roman"/>
          <w:sz w:val="24"/>
          <w:szCs w:val="24"/>
          <w:lang w:eastAsia="el-GR"/>
        </w:rPr>
        <w:t>Υπεύθυνη δήλωση ηλεκτρολόγου μηχανικού ανώτατης σχολής εάν δεν υπάρχουν εγκαταστάσεις άνω των 10 HP</w:t>
      </w:r>
    </w:p>
    <w:p w14:paraId="3D02A9C1" w14:textId="77777777" w:rsidR="006512D5" w:rsidRPr="006512D5" w:rsidRDefault="006512D5" w:rsidP="006512D5">
      <w:pPr>
        <w:numPr>
          <w:ilvl w:val="0"/>
          <w:numId w:val="8"/>
        </w:numPr>
        <w:spacing w:after="0" w:line="360" w:lineRule="auto"/>
        <w:contextualSpacing/>
        <w:jc w:val="both"/>
        <w:rPr>
          <w:rFonts w:ascii="Times New Roman" w:eastAsia="Times New Roman" w:hAnsi="Times New Roman" w:cs="Times New Roman"/>
          <w:sz w:val="24"/>
          <w:szCs w:val="24"/>
          <w:lang w:eastAsia="el-GR"/>
        </w:rPr>
      </w:pPr>
      <w:r w:rsidRPr="006512D5">
        <w:rPr>
          <w:rFonts w:ascii="Times New Roman" w:eastAsia="Times New Roman" w:hAnsi="Times New Roman" w:cs="Times New Roman"/>
          <w:sz w:val="24"/>
          <w:szCs w:val="24"/>
          <w:lang w:eastAsia="el-GR"/>
        </w:rPr>
        <w:lastRenderedPageBreak/>
        <w:t>Βεβαίωση της Υπηρεσίας Πολιτικής Αεροπορίας, όταν πρόκειται για πτήση ή ανύψωση αιωροπτέρων, αεροστάτων ή άλλων τεχνικών μέσων ότι η πτήση ή η ανύψωση δεν αντίκειται στους οικείους κανονισμούς της, και στους εν γένει κανόνες ασφαλείας του εναέριου χώρου</w:t>
      </w:r>
    </w:p>
    <w:p w14:paraId="2A37148D" w14:textId="77777777" w:rsidR="006512D5" w:rsidRPr="006512D5" w:rsidRDefault="006512D5" w:rsidP="006512D5">
      <w:pPr>
        <w:numPr>
          <w:ilvl w:val="0"/>
          <w:numId w:val="8"/>
        </w:numPr>
        <w:spacing w:after="0" w:line="360" w:lineRule="auto"/>
        <w:contextualSpacing/>
        <w:jc w:val="both"/>
        <w:rPr>
          <w:rFonts w:ascii="Times New Roman" w:eastAsia="Times New Roman" w:hAnsi="Times New Roman" w:cs="Times New Roman"/>
          <w:sz w:val="24"/>
          <w:szCs w:val="24"/>
          <w:lang w:eastAsia="el-GR"/>
        </w:rPr>
      </w:pPr>
      <w:r w:rsidRPr="006512D5">
        <w:rPr>
          <w:rFonts w:ascii="Times New Roman" w:eastAsia="Times New Roman" w:hAnsi="Times New Roman" w:cs="Times New Roman"/>
          <w:sz w:val="24"/>
          <w:szCs w:val="24"/>
          <w:lang w:eastAsia="el-GR"/>
        </w:rPr>
        <w:t>Βεβαίωση της ΔΕΗ και ΟΤΕ για την ασφάλεια των εγκαταστάσεων στην περιοχή που πρόκειται να γίνει πτήση ή ανύψωση</w:t>
      </w:r>
    </w:p>
    <w:p w14:paraId="1E1C2AFC" w14:textId="77777777" w:rsidR="006512D5" w:rsidRPr="006512D5" w:rsidRDefault="006512D5" w:rsidP="006512D5">
      <w:pPr>
        <w:numPr>
          <w:ilvl w:val="0"/>
          <w:numId w:val="8"/>
        </w:numPr>
        <w:spacing w:after="0" w:line="360" w:lineRule="auto"/>
        <w:contextualSpacing/>
        <w:jc w:val="both"/>
        <w:rPr>
          <w:rFonts w:ascii="Times New Roman" w:eastAsia="Times New Roman" w:hAnsi="Times New Roman" w:cs="Times New Roman"/>
          <w:sz w:val="24"/>
          <w:szCs w:val="24"/>
          <w:lang w:eastAsia="el-GR"/>
        </w:rPr>
      </w:pPr>
      <w:r w:rsidRPr="006512D5">
        <w:rPr>
          <w:rFonts w:ascii="Times New Roman" w:eastAsia="Times New Roman" w:hAnsi="Times New Roman" w:cs="Times New Roman"/>
          <w:sz w:val="24"/>
          <w:szCs w:val="24"/>
          <w:lang w:eastAsia="el-GR"/>
        </w:rPr>
        <w:t xml:space="preserve">Υπεύθυνη δήλωση του Ν. 1599/86  αρμόδιο κατά νόμο μηχανικό  στην οποία δηλώνεται ότι έχουν εγκατασταθεί, τηρούνται και λειτουργούν καλώς τα απαιτούμενα μέτρα και μέσα πυροπροστασίας της κείμενης νομοθεσίας. </w:t>
      </w:r>
    </w:p>
    <w:p w14:paraId="39A9BD25" w14:textId="77777777" w:rsidR="006512D5" w:rsidRPr="006512D5" w:rsidRDefault="006512D5" w:rsidP="006512D5">
      <w:pPr>
        <w:numPr>
          <w:ilvl w:val="0"/>
          <w:numId w:val="8"/>
        </w:numPr>
        <w:spacing w:after="0" w:line="360" w:lineRule="auto"/>
        <w:contextualSpacing/>
        <w:jc w:val="both"/>
        <w:rPr>
          <w:rFonts w:ascii="Times New Roman" w:eastAsia="Times New Roman" w:hAnsi="Times New Roman" w:cs="Times New Roman"/>
          <w:sz w:val="24"/>
          <w:szCs w:val="24"/>
          <w:lang w:eastAsia="el-GR"/>
        </w:rPr>
      </w:pPr>
      <w:r w:rsidRPr="006512D5">
        <w:rPr>
          <w:rFonts w:ascii="Times New Roman" w:eastAsia="Times New Roman" w:hAnsi="Times New Roman" w:cs="Times New Roman"/>
          <w:sz w:val="24"/>
          <w:szCs w:val="24"/>
          <w:lang w:eastAsia="el-GR"/>
        </w:rPr>
        <w:t>Υπεύθυνη δήλωση του Ν. 1599/86 στην οποία αναφέρει  ότι ο ενδιαφερόμενος δεν μετέχει  σε οποιαδήποτε μορφής εταιρεία η οποία οφείλει στο Δήμο.</w:t>
      </w:r>
    </w:p>
    <w:p w14:paraId="3FCA05BD" w14:textId="77777777" w:rsidR="006512D5" w:rsidRPr="006512D5" w:rsidRDefault="006512D5" w:rsidP="006512D5">
      <w:pPr>
        <w:spacing w:after="0" w:line="360" w:lineRule="auto"/>
        <w:ind w:left="360"/>
        <w:contextualSpacing/>
        <w:jc w:val="both"/>
        <w:rPr>
          <w:rFonts w:ascii="Times New Roman" w:eastAsia="Times New Roman" w:hAnsi="Times New Roman" w:cs="Times New Roman"/>
          <w:sz w:val="24"/>
          <w:szCs w:val="24"/>
          <w:lang w:eastAsia="el-GR"/>
        </w:rPr>
      </w:pPr>
      <w:r w:rsidRPr="006512D5">
        <w:rPr>
          <w:rFonts w:ascii="Times New Roman" w:eastAsia="Times New Roman" w:hAnsi="Times New Roman" w:cs="Times New Roman"/>
          <w:sz w:val="24"/>
          <w:szCs w:val="24"/>
          <w:lang w:eastAsia="el-GR"/>
        </w:rPr>
        <w:t>Όταν στην πρόσκληση συμμετέχει εταιρεία :</w:t>
      </w:r>
    </w:p>
    <w:p w14:paraId="444B0092" w14:textId="77777777" w:rsidR="006512D5" w:rsidRPr="006512D5" w:rsidRDefault="006512D5" w:rsidP="006512D5">
      <w:pPr>
        <w:numPr>
          <w:ilvl w:val="0"/>
          <w:numId w:val="13"/>
        </w:numPr>
        <w:spacing w:after="0" w:line="360" w:lineRule="auto"/>
        <w:contextualSpacing/>
        <w:jc w:val="both"/>
        <w:rPr>
          <w:rFonts w:ascii="Times New Roman" w:eastAsia="Times New Roman" w:hAnsi="Times New Roman" w:cs="Times New Roman"/>
          <w:sz w:val="24"/>
          <w:szCs w:val="24"/>
          <w:lang w:eastAsia="el-GR"/>
        </w:rPr>
      </w:pPr>
      <w:r w:rsidRPr="006512D5">
        <w:rPr>
          <w:rFonts w:ascii="Times New Roman" w:eastAsia="Times New Roman" w:hAnsi="Times New Roman" w:cs="Times New Roman"/>
          <w:sz w:val="24"/>
          <w:szCs w:val="24"/>
          <w:lang w:eastAsia="el-GR"/>
        </w:rPr>
        <w:t>Στο όνομα της εταιρείας θα εκδίδονται τα δικαιολογητικά  με τους αριθμούς :1,2 3,6,7,9,10,11,13,14,15,16,17,18,19,20,21,22,23,24</w:t>
      </w:r>
    </w:p>
    <w:p w14:paraId="0C61C3DF" w14:textId="77777777" w:rsidR="006512D5" w:rsidRPr="006512D5" w:rsidRDefault="006512D5" w:rsidP="006512D5">
      <w:pPr>
        <w:numPr>
          <w:ilvl w:val="0"/>
          <w:numId w:val="13"/>
        </w:numPr>
        <w:spacing w:after="0" w:line="360" w:lineRule="auto"/>
        <w:contextualSpacing/>
        <w:jc w:val="both"/>
        <w:rPr>
          <w:rFonts w:ascii="Times New Roman" w:eastAsia="Times New Roman" w:hAnsi="Times New Roman" w:cs="Times New Roman"/>
          <w:sz w:val="24"/>
          <w:szCs w:val="24"/>
          <w:lang w:eastAsia="el-GR"/>
        </w:rPr>
      </w:pPr>
      <w:r w:rsidRPr="006512D5">
        <w:rPr>
          <w:rFonts w:ascii="Times New Roman" w:eastAsia="Times New Roman" w:hAnsi="Times New Roman" w:cs="Times New Roman"/>
          <w:sz w:val="24"/>
          <w:szCs w:val="24"/>
          <w:lang w:eastAsia="el-GR"/>
        </w:rPr>
        <w:t xml:space="preserve">Στο όνομα όλων των ομόρρυθμων εταιρειών προκειμένου περί </w:t>
      </w:r>
      <w:proofErr w:type="spellStart"/>
      <w:r w:rsidRPr="006512D5">
        <w:rPr>
          <w:rFonts w:ascii="Times New Roman" w:eastAsia="Times New Roman" w:hAnsi="Times New Roman" w:cs="Times New Roman"/>
          <w:sz w:val="24"/>
          <w:szCs w:val="24"/>
          <w:lang w:eastAsia="el-GR"/>
        </w:rPr>
        <w:t>Ο.Ε.ή</w:t>
      </w:r>
      <w:proofErr w:type="spellEnd"/>
      <w:r w:rsidRPr="006512D5">
        <w:rPr>
          <w:rFonts w:ascii="Times New Roman" w:eastAsia="Times New Roman" w:hAnsi="Times New Roman" w:cs="Times New Roman"/>
          <w:sz w:val="24"/>
          <w:szCs w:val="24"/>
          <w:lang w:eastAsia="el-GR"/>
        </w:rPr>
        <w:t xml:space="preserve">  Ε.Ε. και στο και στο όνομα των </w:t>
      </w:r>
      <w:proofErr w:type="spellStart"/>
      <w:r w:rsidRPr="006512D5">
        <w:rPr>
          <w:rFonts w:ascii="Times New Roman" w:eastAsia="Times New Roman" w:hAnsi="Times New Roman" w:cs="Times New Roman"/>
          <w:sz w:val="24"/>
          <w:szCs w:val="24"/>
          <w:lang w:eastAsia="el-GR"/>
        </w:rPr>
        <w:t>νομίμων</w:t>
      </w:r>
      <w:proofErr w:type="spellEnd"/>
      <w:r w:rsidRPr="006512D5">
        <w:rPr>
          <w:rFonts w:ascii="Times New Roman" w:eastAsia="Times New Roman" w:hAnsi="Times New Roman" w:cs="Times New Roman"/>
          <w:sz w:val="24"/>
          <w:szCs w:val="24"/>
          <w:lang w:eastAsia="el-GR"/>
        </w:rPr>
        <w:t xml:space="preserve"> εκπροσώπων περί ΕΠΕ ή ΑΕ θα εκδίδονται τα με αριθμούς : 1,2,3,4,5,6,7,8,9,10,11,12,13,14,15,16,17,18,19,20,21,22,23,24</w:t>
      </w:r>
    </w:p>
    <w:p w14:paraId="1DA40BE5" w14:textId="77777777" w:rsidR="006512D5" w:rsidRPr="006512D5" w:rsidRDefault="006512D5" w:rsidP="006512D5">
      <w:pPr>
        <w:spacing w:after="0" w:line="360" w:lineRule="auto"/>
        <w:ind w:firstLine="360"/>
        <w:contextualSpacing/>
        <w:jc w:val="both"/>
        <w:rPr>
          <w:rFonts w:ascii="Times New Roman" w:eastAsia="Times New Roman" w:hAnsi="Times New Roman" w:cs="Times New Roman"/>
          <w:sz w:val="24"/>
          <w:szCs w:val="24"/>
          <w:lang w:eastAsia="el-GR"/>
        </w:rPr>
      </w:pPr>
      <w:r w:rsidRPr="006512D5">
        <w:rPr>
          <w:rFonts w:ascii="Times New Roman" w:eastAsia="Times New Roman" w:hAnsi="Times New Roman" w:cs="Times New Roman"/>
          <w:sz w:val="24"/>
          <w:szCs w:val="24"/>
          <w:lang w:eastAsia="el-GR"/>
        </w:rPr>
        <w:t>Όλες οι εταιρείες θα προσκομίζουν τα καταστατικά ή εταιρικά τους καθώς και όλες τις τροποποιήσεις τους. Επιπλέον ,οι μεν Α.Ε. πιστοποιητικό της αρμόδιας Υπηρεσίας Εμπορίου περί του καταστατικού και των τυχόν τροποποιήσεων του, καθώς και τα ΦΕΚ που έχουν δημοσιευθεί ,οι δε λοιπές (ΕΠΕ,ΟΕ.ΕΕ) πιστοποιητικό του αρμόδιου Πρωτοδικείου που θα αναφέρεται η σύσταση και οι τροποποιήσεις που έχουν γίνει και οι εξ αυτών ΕΠΕ τα ΦΕΚ στα οποία έχουν δημοσιευθεί.</w:t>
      </w:r>
    </w:p>
    <w:p w14:paraId="3969076A" w14:textId="77777777" w:rsidR="006512D5" w:rsidRPr="006512D5" w:rsidRDefault="006512D5" w:rsidP="006512D5">
      <w:pPr>
        <w:spacing w:after="0" w:line="360" w:lineRule="auto"/>
        <w:ind w:firstLine="284"/>
        <w:contextualSpacing/>
        <w:jc w:val="both"/>
        <w:rPr>
          <w:rFonts w:ascii="Times New Roman" w:eastAsia="Times New Roman" w:hAnsi="Times New Roman" w:cs="Times New Roman"/>
          <w:sz w:val="24"/>
          <w:szCs w:val="24"/>
          <w:lang w:eastAsia="el-GR"/>
        </w:rPr>
      </w:pPr>
      <w:r w:rsidRPr="006512D5">
        <w:rPr>
          <w:rFonts w:ascii="Times New Roman" w:eastAsia="Times New Roman" w:hAnsi="Times New Roman" w:cs="Times New Roman"/>
          <w:sz w:val="24"/>
          <w:szCs w:val="24"/>
          <w:lang w:eastAsia="el-GR"/>
        </w:rPr>
        <w:t>Την ευθύνη για την συγκέντρωση και την εμπρόθεσμη κατάθεση των δικαιολογητικών την φέρει αποκλειστικά και μόνο ο ενδιαφερόμενος.</w:t>
      </w:r>
    </w:p>
    <w:p w14:paraId="0D4E4254" w14:textId="77777777" w:rsidR="006512D5" w:rsidRPr="006512D5" w:rsidRDefault="006512D5" w:rsidP="006512D5">
      <w:pPr>
        <w:spacing w:after="0" w:line="360" w:lineRule="auto"/>
        <w:ind w:left="360"/>
        <w:contextualSpacing/>
        <w:jc w:val="both"/>
        <w:rPr>
          <w:rFonts w:ascii="Times New Roman" w:eastAsia="Times New Roman" w:hAnsi="Times New Roman" w:cs="Times New Roman"/>
          <w:sz w:val="24"/>
          <w:szCs w:val="24"/>
          <w:lang w:eastAsia="el-GR"/>
        </w:rPr>
      </w:pPr>
    </w:p>
    <w:p w14:paraId="0E535BAC" w14:textId="77777777" w:rsidR="006512D5" w:rsidRPr="006512D5" w:rsidRDefault="006512D5" w:rsidP="006512D5">
      <w:pPr>
        <w:spacing w:after="0" w:line="360" w:lineRule="auto"/>
        <w:ind w:firstLine="284"/>
        <w:jc w:val="both"/>
        <w:rPr>
          <w:rFonts w:ascii="Times New Roman" w:eastAsia="Times New Roman" w:hAnsi="Times New Roman" w:cs="Times New Roman"/>
          <w:sz w:val="24"/>
          <w:szCs w:val="24"/>
          <w:lang w:eastAsia="el-GR"/>
        </w:rPr>
      </w:pPr>
      <w:r w:rsidRPr="006512D5">
        <w:rPr>
          <w:rFonts w:ascii="Times New Roman" w:eastAsia="Times New Roman" w:hAnsi="Times New Roman" w:cs="Times New Roman"/>
          <w:b/>
          <w:sz w:val="24"/>
          <w:szCs w:val="24"/>
          <w:lang w:eastAsia="el-GR"/>
        </w:rPr>
        <w:t>Ο φάκελος των δικαιολογητικών</w:t>
      </w:r>
      <w:r w:rsidRPr="006512D5">
        <w:rPr>
          <w:rFonts w:ascii="Times New Roman" w:eastAsia="Times New Roman" w:hAnsi="Times New Roman" w:cs="Times New Roman"/>
          <w:sz w:val="24"/>
          <w:szCs w:val="24"/>
          <w:lang w:eastAsia="el-GR"/>
        </w:rPr>
        <w:t xml:space="preserve"> πρέπει να είναι καλά σφραγισμένος και να φέρει εξωτερικά την ένδειξη </w:t>
      </w:r>
      <w:r w:rsidRPr="006512D5">
        <w:rPr>
          <w:rFonts w:ascii="Times New Roman" w:eastAsia="Times New Roman" w:hAnsi="Times New Roman" w:cs="Times New Roman"/>
          <w:b/>
          <w:sz w:val="24"/>
          <w:szCs w:val="24"/>
          <w:lang w:eastAsia="el-GR"/>
        </w:rPr>
        <w:t>«Δικαιολογητικά Συμμετοχής»,</w:t>
      </w:r>
      <w:r w:rsidRPr="006512D5">
        <w:rPr>
          <w:rFonts w:ascii="Times New Roman" w:eastAsia="Times New Roman" w:hAnsi="Times New Roman" w:cs="Times New Roman"/>
          <w:sz w:val="24"/>
          <w:szCs w:val="24"/>
          <w:lang w:eastAsia="el-GR"/>
        </w:rPr>
        <w:t xml:space="preserve"> την ημερομηνία διενέργειας του διαγωνισμού και τα στοιχεία (προσωπικά και επικοινωνίας) του συμμετέχοντος. </w:t>
      </w:r>
    </w:p>
    <w:p w14:paraId="7903F30D" w14:textId="77777777" w:rsidR="00B62AF8" w:rsidRPr="00AF6E29" w:rsidRDefault="00B62AF8" w:rsidP="00885966">
      <w:pPr>
        <w:spacing w:after="0" w:line="360" w:lineRule="auto"/>
        <w:jc w:val="both"/>
        <w:rPr>
          <w:rFonts w:ascii="Times New Roman" w:eastAsia="Times New Roman" w:hAnsi="Times New Roman" w:cs="Times New Roman"/>
          <w:sz w:val="24"/>
          <w:szCs w:val="24"/>
          <w:lang w:eastAsia="el-GR"/>
        </w:rPr>
      </w:pPr>
    </w:p>
    <w:p w14:paraId="2790405F" w14:textId="77777777" w:rsidR="00B1293D" w:rsidRPr="00AF6E29" w:rsidRDefault="00B1293D" w:rsidP="00B1293D">
      <w:pPr>
        <w:spacing w:after="0" w:line="360" w:lineRule="auto"/>
        <w:jc w:val="center"/>
        <w:rPr>
          <w:rFonts w:ascii="Times New Roman" w:eastAsia="Times New Roman" w:hAnsi="Times New Roman" w:cs="Times New Roman"/>
          <w:b/>
          <w:sz w:val="24"/>
          <w:szCs w:val="24"/>
          <w:lang w:eastAsia="el-GR"/>
        </w:rPr>
      </w:pPr>
      <w:r w:rsidRPr="00AF6E29">
        <w:rPr>
          <w:rFonts w:ascii="Times New Roman" w:eastAsia="Times New Roman" w:hAnsi="Times New Roman" w:cs="Times New Roman"/>
          <w:b/>
          <w:sz w:val="24"/>
          <w:szCs w:val="24"/>
          <w:lang w:eastAsia="el-GR"/>
        </w:rPr>
        <w:t>Άρθρο 8</w:t>
      </w:r>
    </w:p>
    <w:p w14:paraId="64023FB8" w14:textId="77777777" w:rsidR="00B62AF8" w:rsidRPr="00AF6E29" w:rsidRDefault="00A07160" w:rsidP="00B1293D">
      <w:pPr>
        <w:spacing w:after="0" w:line="360" w:lineRule="auto"/>
        <w:jc w:val="center"/>
        <w:rPr>
          <w:rFonts w:ascii="Times New Roman" w:eastAsia="Times New Roman" w:hAnsi="Times New Roman" w:cs="Times New Roman"/>
          <w:b/>
          <w:sz w:val="24"/>
          <w:szCs w:val="24"/>
          <w:lang w:eastAsia="el-GR"/>
        </w:rPr>
      </w:pPr>
      <w:r w:rsidRPr="00AF6E29">
        <w:rPr>
          <w:rFonts w:ascii="Times New Roman" w:eastAsia="Times New Roman" w:hAnsi="Times New Roman" w:cs="Times New Roman"/>
          <w:b/>
          <w:sz w:val="24"/>
          <w:szCs w:val="24"/>
          <w:lang w:eastAsia="el-GR"/>
        </w:rPr>
        <w:t xml:space="preserve"> Απαιτούμενες εγγυήσεις</w:t>
      </w:r>
    </w:p>
    <w:p w14:paraId="4553736C" w14:textId="217BDFB7" w:rsidR="00C41FCC" w:rsidRDefault="00A07160" w:rsidP="00C41FCC">
      <w:pPr>
        <w:pStyle w:val="a3"/>
        <w:numPr>
          <w:ilvl w:val="0"/>
          <w:numId w:val="10"/>
        </w:numPr>
        <w:spacing w:after="0" w:line="360" w:lineRule="auto"/>
        <w:ind w:left="426"/>
        <w:jc w:val="both"/>
        <w:rPr>
          <w:rFonts w:ascii="Times New Roman" w:eastAsia="Times New Roman" w:hAnsi="Times New Roman" w:cs="Times New Roman"/>
          <w:sz w:val="24"/>
          <w:szCs w:val="24"/>
          <w:lang w:eastAsia="el-GR"/>
        </w:rPr>
      </w:pPr>
      <w:r w:rsidRPr="00AF6E29">
        <w:rPr>
          <w:rFonts w:ascii="Times New Roman" w:eastAsia="Times New Roman" w:hAnsi="Times New Roman" w:cs="Times New Roman"/>
          <w:b/>
          <w:sz w:val="24"/>
          <w:szCs w:val="24"/>
          <w:lang w:eastAsia="el-GR"/>
        </w:rPr>
        <w:lastRenderedPageBreak/>
        <w:t>Εγγυητική Επιστολή</w:t>
      </w:r>
      <w:r w:rsidR="00E405BF" w:rsidRPr="00AF6E29">
        <w:rPr>
          <w:rFonts w:ascii="Times New Roman" w:eastAsia="Times New Roman" w:hAnsi="Times New Roman" w:cs="Times New Roman"/>
          <w:b/>
          <w:sz w:val="24"/>
          <w:szCs w:val="24"/>
          <w:lang w:eastAsia="el-GR"/>
        </w:rPr>
        <w:t xml:space="preserve"> </w:t>
      </w:r>
      <w:r w:rsidRPr="00AF6E29">
        <w:rPr>
          <w:rFonts w:ascii="Times New Roman" w:eastAsia="Times New Roman" w:hAnsi="Times New Roman" w:cs="Times New Roman"/>
          <w:b/>
          <w:sz w:val="24"/>
          <w:szCs w:val="24"/>
          <w:lang w:eastAsia="el-GR"/>
        </w:rPr>
        <w:t>Συμμετοχής</w:t>
      </w:r>
      <w:r w:rsidR="00E405BF" w:rsidRPr="00AF6E29">
        <w:rPr>
          <w:rFonts w:ascii="Times New Roman" w:eastAsia="Times New Roman" w:hAnsi="Times New Roman" w:cs="Times New Roman"/>
          <w:b/>
          <w:sz w:val="24"/>
          <w:szCs w:val="24"/>
          <w:lang w:eastAsia="el-GR"/>
        </w:rPr>
        <w:t xml:space="preserve"> </w:t>
      </w:r>
      <w:r w:rsidRPr="00AF6E29">
        <w:rPr>
          <w:rFonts w:ascii="Times New Roman" w:eastAsia="Times New Roman" w:hAnsi="Times New Roman" w:cs="Times New Roman"/>
          <w:b/>
          <w:sz w:val="24"/>
          <w:szCs w:val="24"/>
          <w:lang w:eastAsia="el-GR"/>
        </w:rPr>
        <w:t>στη</w:t>
      </w:r>
      <w:r w:rsidR="00E405BF" w:rsidRPr="00AF6E29">
        <w:rPr>
          <w:rFonts w:ascii="Times New Roman" w:eastAsia="Times New Roman" w:hAnsi="Times New Roman" w:cs="Times New Roman"/>
          <w:b/>
          <w:sz w:val="24"/>
          <w:szCs w:val="24"/>
          <w:lang w:eastAsia="el-GR"/>
        </w:rPr>
        <w:t xml:space="preserve"> </w:t>
      </w:r>
      <w:r w:rsidRPr="00AF6E29">
        <w:rPr>
          <w:rFonts w:ascii="Times New Roman" w:eastAsia="Times New Roman" w:hAnsi="Times New Roman" w:cs="Times New Roman"/>
          <w:b/>
          <w:sz w:val="24"/>
          <w:szCs w:val="24"/>
          <w:lang w:eastAsia="el-GR"/>
        </w:rPr>
        <w:t>δημοπρασία</w:t>
      </w:r>
      <w:r w:rsidR="00B1293D" w:rsidRPr="00AF6E29">
        <w:rPr>
          <w:rFonts w:ascii="Times New Roman" w:eastAsia="Times New Roman" w:hAnsi="Times New Roman" w:cs="Times New Roman"/>
          <w:sz w:val="24"/>
          <w:szCs w:val="24"/>
          <w:lang w:eastAsia="el-GR"/>
        </w:rPr>
        <w:t>.</w:t>
      </w:r>
      <w:r w:rsidR="00E405BF"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Η Εγγύηση</w:t>
      </w:r>
      <w:r w:rsidR="00E405BF"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Συμμετοχής</w:t>
      </w:r>
      <w:r w:rsidR="00E405BF"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θα πρέπει</w:t>
      </w:r>
      <w:r w:rsidR="00E405BF"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να έχει</w:t>
      </w:r>
      <w:r w:rsidR="00E405BF"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τη</w:t>
      </w:r>
      <w:r w:rsidR="00E405BF"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μορφή γραμματίου συστάσεως</w:t>
      </w:r>
      <w:r w:rsidR="00E405BF"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παρακαταθήκης του Ταμείου Παρακαταθηκών</w:t>
      </w:r>
      <w:r w:rsidR="00E405BF"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και Δανείων ή</w:t>
      </w:r>
      <w:r w:rsidR="00E405BF"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Εγγυητική</w:t>
      </w:r>
      <w:r w:rsidR="00E405BF"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Επιστολή</w:t>
      </w:r>
      <w:r w:rsidR="00E405BF"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από αναγνωρισμένη</w:t>
      </w:r>
      <w:r w:rsidR="00E405BF"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Τράπεζα, πιστωτικό ίδρυμα ή</w:t>
      </w:r>
      <w:r w:rsidR="00E405BF"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άλλο νομικό πρόσωπο που λειτουργεί νόμιμα στην</w:t>
      </w:r>
      <w:r w:rsidR="006859A9"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Ελλάδα ή στο εξωτερικό, να έχει</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εκδοθεί</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στο</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όνομα του υποψηφίου</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αναδόχου</w:t>
      </w:r>
      <w:r w:rsidR="00F84642" w:rsidRPr="00AF6E29">
        <w:rPr>
          <w:rFonts w:ascii="Times New Roman" w:eastAsia="Times New Roman" w:hAnsi="Times New Roman" w:cs="Times New Roman"/>
          <w:sz w:val="24"/>
          <w:szCs w:val="24"/>
          <w:lang w:eastAsia="el-GR"/>
        </w:rPr>
        <w:t xml:space="preserve"> – </w:t>
      </w:r>
      <w:r w:rsidRPr="00AF6E29">
        <w:rPr>
          <w:rFonts w:ascii="Times New Roman" w:eastAsia="Times New Roman" w:hAnsi="Times New Roman" w:cs="Times New Roman"/>
          <w:sz w:val="24"/>
          <w:szCs w:val="24"/>
          <w:lang w:eastAsia="el-GR"/>
        </w:rPr>
        <w:t>μισθωτή</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και</w:t>
      </w:r>
      <w:r w:rsidR="00151A2C" w:rsidRPr="00AF6E29">
        <w:rPr>
          <w:rFonts w:ascii="Times New Roman" w:eastAsia="Times New Roman" w:hAnsi="Times New Roman" w:cs="Times New Roman"/>
          <w:sz w:val="24"/>
          <w:szCs w:val="24"/>
          <w:lang w:eastAsia="el-GR"/>
        </w:rPr>
        <w:t xml:space="preserve"> να απευθύνεται στο Δήμο </w:t>
      </w:r>
      <w:proofErr w:type="spellStart"/>
      <w:r w:rsidR="00151A2C" w:rsidRPr="00AF6E29">
        <w:rPr>
          <w:rFonts w:ascii="Times New Roman" w:eastAsia="Times New Roman" w:hAnsi="Times New Roman" w:cs="Times New Roman"/>
          <w:sz w:val="24"/>
          <w:szCs w:val="24"/>
          <w:lang w:eastAsia="el-GR"/>
        </w:rPr>
        <w:t>Σερβίων</w:t>
      </w:r>
      <w:proofErr w:type="spellEnd"/>
      <w:r w:rsidRPr="00AF6E29">
        <w:rPr>
          <w:rFonts w:ascii="Times New Roman" w:eastAsia="Times New Roman" w:hAnsi="Times New Roman" w:cs="Times New Roman"/>
          <w:sz w:val="24"/>
          <w:szCs w:val="24"/>
          <w:lang w:eastAsia="el-GR"/>
        </w:rPr>
        <w:t>, να έχει διάρκεια τουλάχιστον</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έξι μηνών και να είναι ισόποση</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με το 10% της ελάχιστης</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τιμής</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πρώτης</w:t>
      </w:r>
      <w:r w:rsidR="00151A2C" w:rsidRPr="00AF6E29">
        <w:rPr>
          <w:rFonts w:ascii="Times New Roman" w:eastAsia="Times New Roman" w:hAnsi="Times New Roman" w:cs="Times New Roman"/>
          <w:sz w:val="24"/>
          <w:szCs w:val="24"/>
          <w:lang w:eastAsia="el-GR"/>
        </w:rPr>
        <w:t xml:space="preserve"> προσφοράς</w:t>
      </w:r>
      <w:r w:rsidR="00C41FCC">
        <w:rPr>
          <w:rFonts w:ascii="Times New Roman" w:eastAsia="Times New Roman" w:hAnsi="Times New Roman" w:cs="Times New Roman"/>
          <w:sz w:val="24"/>
          <w:szCs w:val="24"/>
          <w:lang w:eastAsia="el-GR"/>
        </w:rPr>
        <w:t xml:space="preserve">, ήτοι </w:t>
      </w:r>
      <w:r w:rsidR="004531DC" w:rsidRPr="004531DC">
        <w:rPr>
          <w:rFonts w:ascii="Times New Roman" w:eastAsia="Times New Roman" w:hAnsi="Times New Roman" w:cs="Times New Roman"/>
          <w:b/>
          <w:bCs/>
          <w:sz w:val="24"/>
          <w:szCs w:val="24"/>
          <w:lang w:eastAsia="el-GR"/>
        </w:rPr>
        <w:t>χίλια ευρώ (</w:t>
      </w:r>
      <w:r w:rsidR="00C41FCC" w:rsidRPr="004531DC">
        <w:rPr>
          <w:rFonts w:ascii="Times New Roman" w:eastAsia="Times New Roman" w:hAnsi="Times New Roman" w:cs="Times New Roman"/>
          <w:b/>
          <w:bCs/>
          <w:sz w:val="24"/>
          <w:szCs w:val="24"/>
          <w:lang w:eastAsia="el-GR"/>
        </w:rPr>
        <w:t>1.000,00 €</w:t>
      </w:r>
      <w:r w:rsidR="004531DC">
        <w:rPr>
          <w:rFonts w:ascii="Times New Roman" w:eastAsia="Times New Roman" w:hAnsi="Times New Roman" w:cs="Times New Roman"/>
          <w:sz w:val="24"/>
          <w:szCs w:val="24"/>
          <w:lang w:eastAsia="el-GR"/>
        </w:rPr>
        <w:t>)</w:t>
      </w:r>
      <w:r w:rsidR="00B1293D"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Σε περίπτωση που η</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διάρκεια ισχύος</w:t>
      </w:r>
      <w:r w:rsidR="00F84642" w:rsidRPr="00AF6E29">
        <w:rPr>
          <w:rFonts w:ascii="Times New Roman" w:eastAsia="Times New Roman" w:hAnsi="Times New Roman" w:cs="Times New Roman"/>
          <w:sz w:val="24"/>
          <w:szCs w:val="24"/>
          <w:lang w:eastAsia="el-GR"/>
        </w:rPr>
        <w:t xml:space="preserve"> της </w:t>
      </w:r>
      <w:r w:rsidRPr="00AF6E29">
        <w:rPr>
          <w:rFonts w:ascii="Times New Roman" w:eastAsia="Times New Roman" w:hAnsi="Times New Roman" w:cs="Times New Roman"/>
          <w:sz w:val="24"/>
          <w:szCs w:val="24"/>
          <w:lang w:eastAsia="el-GR"/>
        </w:rPr>
        <w:t>εγγύησης</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λήξει</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πριν την</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ολοκλήρωση της διαδικασίας,</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ο εκμισθωτής</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Δήμος</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μπορεί, πριν τη</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λήξη</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της, να ζητήσει</w:t>
      </w:r>
      <w:r w:rsidR="00151A2C" w:rsidRPr="00AF6E29">
        <w:rPr>
          <w:rFonts w:ascii="Times New Roman" w:eastAsia="Times New Roman" w:hAnsi="Times New Roman" w:cs="Times New Roman"/>
          <w:sz w:val="24"/>
          <w:szCs w:val="24"/>
          <w:lang w:eastAsia="el-GR"/>
        </w:rPr>
        <w:t xml:space="preserve"> από τον προσφέροντα </w:t>
      </w:r>
      <w:r w:rsidRPr="00AF6E29">
        <w:rPr>
          <w:rFonts w:ascii="Times New Roman" w:eastAsia="Times New Roman" w:hAnsi="Times New Roman" w:cs="Times New Roman"/>
          <w:sz w:val="24"/>
          <w:szCs w:val="24"/>
          <w:lang w:eastAsia="el-GR"/>
        </w:rPr>
        <w:t>να παρατείνει, εντός</w:t>
      </w:r>
      <w:r w:rsidR="00E405BF"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εύλογου</w:t>
      </w:r>
      <w:r w:rsidR="00E405BF"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χρονικού</w:t>
      </w:r>
      <w:r w:rsidR="00E405BF"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διαστήματος, τη</w:t>
      </w:r>
      <w:r w:rsidR="00E405BF"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διάρκεια ισχύος</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της. Σε περίπτωση</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ενώσεως</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προσώπων το παραπάνω ποσό</w:t>
      </w:r>
      <w:r w:rsidR="00151A2C" w:rsidRPr="00AF6E29">
        <w:rPr>
          <w:rFonts w:ascii="Times New Roman" w:eastAsia="Times New Roman" w:hAnsi="Times New Roman" w:cs="Times New Roman"/>
          <w:sz w:val="24"/>
          <w:szCs w:val="24"/>
          <w:lang w:eastAsia="el-GR"/>
        </w:rPr>
        <w:t xml:space="preserve"> μπορεί να καλύπτεται </w:t>
      </w:r>
      <w:r w:rsidRPr="00AF6E29">
        <w:rPr>
          <w:rFonts w:ascii="Times New Roman" w:eastAsia="Times New Roman" w:hAnsi="Times New Roman" w:cs="Times New Roman"/>
          <w:sz w:val="24"/>
          <w:szCs w:val="24"/>
          <w:lang w:eastAsia="el-GR"/>
        </w:rPr>
        <w:t xml:space="preserve">είτε με </w:t>
      </w:r>
      <w:r w:rsidR="00B1293D" w:rsidRPr="00AF6E29">
        <w:rPr>
          <w:rFonts w:ascii="Times New Roman" w:eastAsia="Times New Roman" w:hAnsi="Times New Roman" w:cs="Times New Roman"/>
          <w:sz w:val="24"/>
          <w:szCs w:val="24"/>
          <w:lang w:eastAsia="el-GR"/>
        </w:rPr>
        <w:t>μία</w:t>
      </w:r>
      <w:r w:rsidRPr="00AF6E29">
        <w:rPr>
          <w:rFonts w:ascii="Times New Roman" w:eastAsia="Times New Roman" w:hAnsi="Times New Roman" w:cs="Times New Roman"/>
          <w:sz w:val="24"/>
          <w:szCs w:val="24"/>
          <w:lang w:eastAsia="el-GR"/>
        </w:rPr>
        <w:t xml:space="preserve"> είτε με το άθροισμα</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περισσοτέρων εγγυητικών</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 xml:space="preserve">επιστολών. Κάθε μία </w:t>
      </w:r>
      <w:r w:rsidR="00F84642" w:rsidRPr="00AF6E29">
        <w:rPr>
          <w:rFonts w:ascii="Times New Roman" w:eastAsia="Times New Roman" w:hAnsi="Times New Roman" w:cs="Times New Roman"/>
          <w:sz w:val="24"/>
          <w:szCs w:val="24"/>
          <w:lang w:eastAsia="el-GR"/>
        </w:rPr>
        <w:t xml:space="preserve">όμως </w:t>
      </w:r>
      <w:r w:rsidRPr="00AF6E29">
        <w:rPr>
          <w:rFonts w:ascii="Times New Roman" w:eastAsia="Times New Roman" w:hAnsi="Times New Roman" w:cs="Times New Roman"/>
          <w:sz w:val="24"/>
          <w:szCs w:val="24"/>
          <w:lang w:eastAsia="el-GR"/>
        </w:rPr>
        <w:t>από αυτές</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πρέπει</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να αναφέρεται</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σε</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όλους</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τους συμμετέχοντες</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και να περιλαμβάνει και τον όρο ότι καλύπτει</w:t>
      </w:r>
      <w:r w:rsidR="00F84642" w:rsidRPr="00AF6E29">
        <w:rPr>
          <w:rFonts w:ascii="Times New Roman" w:eastAsia="Times New Roman" w:hAnsi="Times New Roman" w:cs="Times New Roman"/>
          <w:sz w:val="24"/>
          <w:szCs w:val="24"/>
          <w:lang w:eastAsia="el-GR"/>
        </w:rPr>
        <w:t xml:space="preserve"> τις </w:t>
      </w:r>
      <w:r w:rsidRPr="00AF6E29">
        <w:rPr>
          <w:rFonts w:ascii="Times New Roman" w:eastAsia="Times New Roman" w:hAnsi="Times New Roman" w:cs="Times New Roman"/>
          <w:sz w:val="24"/>
          <w:szCs w:val="24"/>
          <w:lang w:eastAsia="el-GR"/>
        </w:rPr>
        <w:t>υποχρεώσεις</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όλων των μελών της ένωσης. Η Εγγύηση Συμμετοχής επιστρέφεται</w:t>
      </w:r>
      <w:r w:rsidR="00E405BF"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στον</w:t>
      </w:r>
      <w:r w:rsidR="00E405BF"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οριστικό</w:t>
      </w:r>
      <w:r w:rsidR="00E405BF"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πλειοδότη</w:t>
      </w:r>
      <w:r w:rsidR="00E405BF"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οπωσδήποτε</w:t>
      </w:r>
      <w:r w:rsidR="00E405BF"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μετά την</w:t>
      </w:r>
      <w:r w:rsidR="00E405BF"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κατάθεση της</w:t>
      </w:r>
      <w:r w:rsidR="00E405BF"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Εγγυητικής Επιστολής Καλής</w:t>
      </w:r>
      <w:r w:rsidR="00E405BF"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Εκτέλεσης</w:t>
      </w:r>
      <w:r w:rsidR="00E405BF"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και εντός</w:t>
      </w:r>
      <w:r w:rsidR="00E405BF" w:rsidRPr="00AF6E29">
        <w:rPr>
          <w:rFonts w:ascii="Times New Roman" w:eastAsia="Times New Roman" w:hAnsi="Times New Roman" w:cs="Times New Roman"/>
          <w:sz w:val="24"/>
          <w:szCs w:val="24"/>
          <w:lang w:eastAsia="el-GR"/>
        </w:rPr>
        <w:t xml:space="preserve"> χρονικ</w:t>
      </w:r>
      <w:r w:rsidR="004531DC">
        <w:rPr>
          <w:rFonts w:ascii="Times New Roman" w:eastAsia="Times New Roman" w:hAnsi="Times New Roman" w:cs="Times New Roman"/>
          <w:sz w:val="24"/>
          <w:szCs w:val="24"/>
          <w:lang w:eastAsia="el-GR"/>
        </w:rPr>
        <w:t>ού</w:t>
      </w:r>
      <w:r w:rsidR="00E405BF"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περιθωρίου</w:t>
      </w:r>
      <w:r w:rsidR="00E405BF"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δέκα</w:t>
      </w:r>
      <w:r w:rsidR="004531DC">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(10) εργασίμων ημερών</w:t>
      </w:r>
      <w:r w:rsidR="00E405BF"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από την</w:t>
      </w:r>
      <w:r w:rsidR="00E405BF"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υπογραφή</w:t>
      </w:r>
      <w:r w:rsidR="00E405BF"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του συμφωνητικού εκμίσθωσης.</w:t>
      </w:r>
      <w:r w:rsidR="00E405BF"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Σε περίπτωση που ο προσωρινός πλειοδότης αρνηθεί</w:t>
      </w:r>
      <w:r w:rsidR="00E405BF"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να υπογράψει εμπρόθεσμα το συμφωνητικό μίσθωσης ή δεν προσκομίσει τα έγγραφα και δικαιολογητικά που προβλέπονται, ή δεν καταθέσει την Εγγύηση Καλής Εκτέλεσης, κηρύσσεται έκπτωτος και η Εγγύηση Συμμετοχής καταπίπτει αυτοδικαίως υπέρ του Δήμου.</w:t>
      </w:r>
    </w:p>
    <w:p w14:paraId="2D7FE08F" w14:textId="0BEAC6B0" w:rsidR="00151A2C" w:rsidRPr="00C41FCC" w:rsidRDefault="00A07160" w:rsidP="00C41FCC">
      <w:pPr>
        <w:pStyle w:val="a3"/>
        <w:numPr>
          <w:ilvl w:val="0"/>
          <w:numId w:val="10"/>
        </w:numPr>
        <w:spacing w:after="0" w:line="360" w:lineRule="auto"/>
        <w:ind w:left="426"/>
        <w:jc w:val="both"/>
        <w:rPr>
          <w:rFonts w:ascii="Times New Roman" w:eastAsia="Times New Roman" w:hAnsi="Times New Roman" w:cs="Times New Roman"/>
          <w:sz w:val="24"/>
          <w:szCs w:val="24"/>
          <w:lang w:eastAsia="el-GR"/>
        </w:rPr>
      </w:pPr>
      <w:r w:rsidRPr="00C41FCC">
        <w:rPr>
          <w:rFonts w:ascii="Times New Roman" w:eastAsia="Times New Roman" w:hAnsi="Times New Roman" w:cs="Times New Roman"/>
          <w:b/>
          <w:sz w:val="24"/>
          <w:szCs w:val="24"/>
          <w:lang w:eastAsia="el-GR"/>
        </w:rPr>
        <w:t>Εγγυητική</w:t>
      </w:r>
      <w:r w:rsidR="00C06F5F" w:rsidRPr="00C41FCC">
        <w:rPr>
          <w:rFonts w:ascii="Times New Roman" w:eastAsia="Times New Roman" w:hAnsi="Times New Roman" w:cs="Times New Roman"/>
          <w:b/>
          <w:sz w:val="24"/>
          <w:szCs w:val="24"/>
          <w:lang w:eastAsia="el-GR"/>
        </w:rPr>
        <w:t xml:space="preserve"> </w:t>
      </w:r>
      <w:r w:rsidRPr="00C41FCC">
        <w:rPr>
          <w:rFonts w:ascii="Times New Roman" w:eastAsia="Times New Roman" w:hAnsi="Times New Roman" w:cs="Times New Roman"/>
          <w:b/>
          <w:sz w:val="24"/>
          <w:szCs w:val="24"/>
          <w:lang w:eastAsia="el-GR"/>
        </w:rPr>
        <w:t>Επιστολή</w:t>
      </w:r>
      <w:r w:rsidR="00C06F5F" w:rsidRPr="00C41FCC">
        <w:rPr>
          <w:rFonts w:ascii="Times New Roman" w:eastAsia="Times New Roman" w:hAnsi="Times New Roman" w:cs="Times New Roman"/>
          <w:b/>
          <w:sz w:val="24"/>
          <w:szCs w:val="24"/>
          <w:lang w:eastAsia="el-GR"/>
        </w:rPr>
        <w:t xml:space="preserve"> </w:t>
      </w:r>
      <w:r w:rsidRPr="00C41FCC">
        <w:rPr>
          <w:rFonts w:ascii="Times New Roman" w:eastAsia="Times New Roman" w:hAnsi="Times New Roman" w:cs="Times New Roman"/>
          <w:b/>
          <w:sz w:val="24"/>
          <w:szCs w:val="24"/>
          <w:lang w:eastAsia="el-GR"/>
        </w:rPr>
        <w:t>Καλής</w:t>
      </w:r>
      <w:r w:rsidR="00C06F5F" w:rsidRPr="00C41FCC">
        <w:rPr>
          <w:rFonts w:ascii="Times New Roman" w:eastAsia="Times New Roman" w:hAnsi="Times New Roman" w:cs="Times New Roman"/>
          <w:b/>
          <w:sz w:val="24"/>
          <w:szCs w:val="24"/>
          <w:lang w:eastAsia="el-GR"/>
        </w:rPr>
        <w:t xml:space="preserve"> </w:t>
      </w:r>
      <w:r w:rsidRPr="00C41FCC">
        <w:rPr>
          <w:rFonts w:ascii="Times New Roman" w:eastAsia="Times New Roman" w:hAnsi="Times New Roman" w:cs="Times New Roman"/>
          <w:b/>
          <w:sz w:val="24"/>
          <w:szCs w:val="24"/>
          <w:lang w:eastAsia="el-GR"/>
        </w:rPr>
        <w:t>Εκτέλεσης</w:t>
      </w:r>
      <w:r w:rsidR="00C06F5F" w:rsidRPr="00C41FCC">
        <w:rPr>
          <w:rFonts w:ascii="Times New Roman" w:eastAsia="Times New Roman" w:hAnsi="Times New Roman" w:cs="Times New Roman"/>
          <w:b/>
          <w:sz w:val="24"/>
          <w:szCs w:val="24"/>
          <w:lang w:eastAsia="el-GR"/>
        </w:rPr>
        <w:t xml:space="preserve">. </w:t>
      </w:r>
      <w:r w:rsidRPr="00C41FCC">
        <w:rPr>
          <w:rFonts w:ascii="Times New Roman" w:eastAsia="Times New Roman" w:hAnsi="Times New Roman" w:cs="Times New Roman"/>
          <w:sz w:val="24"/>
          <w:szCs w:val="24"/>
          <w:lang w:eastAsia="el-GR"/>
        </w:rPr>
        <w:t>Ο πλειοδότης</w:t>
      </w:r>
      <w:r w:rsidR="00C06F5F" w:rsidRPr="00C41FCC">
        <w:rPr>
          <w:rFonts w:ascii="Times New Roman" w:eastAsia="Times New Roman" w:hAnsi="Times New Roman" w:cs="Times New Roman"/>
          <w:sz w:val="24"/>
          <w:szCs w:val="24"/>
          <w:lang w:eastAsia="el-GR"/>
        </w:rPr>
        <w:t xml:space="preserve"> </w:t>
      </w:r>
      <w:r w:rsidRPr="00C41FCC">
        <w:rPr>
          <w:rFonts w:ascii="Times New Roman" w:eastAsia="Times New Roman" w:hAnsi="Times New Roman" w:cs="Times New Roman"/>
          <w:sz w:val="24"/>
          <w:szCs w:val="24"/>
          <w:lang w:eastAsia="el-GR"/>
        </w:rPr>
        <w:t>υποχρεούται, με την υπογραφή</w:t>
      </w:r>
      <w:r w:rsidR="00C06F5F" w:rsidRPr="00C41FCC">
        <w:rPr>
          <w:rFonts w:ascii="Times New Roman" w:eastAsia="Times New Roman" w:hAnsi="Times New Roman" w:cs="Times New Roman"/>
          <w:sz w:val="24"/>
          <w:szCs w:val="24"/>
          <w:lang w:eastAsia="el-GR"/>
        </w:rPr>
        <w:t xml:space="preserve"> </w:t>
      </w:r>
      <w:r w:rsidRPr="00C41FCC">
        <w:rPr>
          <w:rFonts w:ascii="Times New Roman" w:eastAsia="Times New Roman" w:hAnsi="Times New Roman" w:cs="Times New Roman"/>
          <w:sz w:val="24"/>
          <w:szCs w:val="24"/>
          <w:lang w:eastAsia="el-GR"/>
        </w:rPr>
        <w:t>της Σύμβασης, να προσκομίσει</w:t>
      </w:r>
      <w:r w:rsidR="00C06F5F" w:rsidRPr="00C41FCC">
        <w:rPr>
          <w:rFonts w:ascii="Times New Roman" w:eastAsia="Times New Roman" w:hAnsi="Times New Roman" w:cs="Times New Roman"/>
          <w:sz w:val="24"/>
          <w:szCs w:val="24"/>
          <w:lang w:eastAsia="el-GR"/>
        </w:rPr>
        <w:t xml:space="preserve"> </w:t>
      </w:r>
      <w:r w:rsidRPr="00C41FCC">
        <w:rPr>
          <w:rFonts w:ascii="Times New Roman" w:eastAsia="Times New Roman" w:hAnsi="Times New Roman" w:cs="Times New Roman"/>
          <w:sz w:val="24"/>
          <w:szCs w:val="24"/>
          <w:lang w:eastAsia="el-GR"/>
        </w:rPr>
        <w:t>στο</w:t>
      </w:r>
      <w:r w:rsidR="00C06F5F" w:rsidRPr="00C41FCC">
        <w:rPr>
          <w:rFonts w:ascii="Times New Roman" w:eastAsia="Times New Roman" w:hAnsi="Times New Roman" w:cs="Times New Roman"/>
          <w:sz w:val="24"/>
          <w:szCs w:val="24"/>
          <w:lang w:eastAsia="el-GR"/>
        </w:rPr>
        <w:t xml:space="preserve"> </w:t>
      </w:r>
      <w:r w:rsidRPr="00C41FCC">
        <w:rPr>
          <w:rFonts w:ascii="Times New Roman" w:eastAsia="Times New Roman" w:hAnsi="Times New Roman" w:cs="Times New Roman"/>
          <w:sz w:val="24"/>
          <w:szCs w:val="24"/>
          <w:lang w:eastAsia="el-GR"/>
        </w:rPr>
        <w:t>Δήμο</w:t>
      </w:r>
      <w:r w:rsidR="00C06F5F" w:rsidRPr="00C41FCC">
        <w:rPr>
          <w:rFonts w:ascii="Times New Roman" w:eastAsia="Times New Roman" w:hAnsi="Times New Roman" w:cs="Times New Roman"/>
          <w:sz w:val="24"/>
          <w:szCs w:val="24"/>
          <w:lang w:eastAsia="el-GR"/>
        </w:rPr>
        <w:t xml:space="preserve"> </w:t>
      </w:r>
      <w:r w:rsidRPr="00C41FCC">
        <w:rPr>
          <w:rFonts w:ascii="Times New Roman" w:eastAsia="Times New Roman" w:hAnsi="Times New Roman" w:cs="Times New Roman"/>
          <w:sz w:val="24"/>
          <w:szCs w:val="24"/>
          <w:lang w:eastAsia="el-GR"/>
        </w:rPr>
        <w:t>εγγυητική</w:t>
      </w:r>
      <w:r w:rsidR="00C06F5F" w:rsidRPr="00C41FCC">
        <w:rPr>
          <w:rFonts w:ascii="Times New Roman" w:eastAsia="Times New Roman" w:hAnsi="Times New Roman" w:cs="Times New Roman"/>
          <w:sz w:val="24"/>
          <w:szCs w:val="24"/>
          <w:lang w:eastAsia="el-GR"/>
        </w:rPr>
        <w:t xml:space="preserve"> </w:t>
      </w:r>
      <w:r w:rsidRPr="00C41FCC">
        <w:rPr>
          <w:rFonts w:ascii="Times New Roman" w:eastAsia="Times New Roman" w:hAnsi="Times New Roman" w:cs="Times New Roman"/>
          <w:sz w:val="24"/>
          <w:szCs w:val="24"/>
          <w:lang w:eastAsia="el-GR"/>
        </w:rPr>
        <w:t>επιστολή για την καλή</w:t>
      </w:r>
      <w:r w:rsidR="00C06F5F" w:rsidRPr="00C41FCC">
        <w:rPr>
          <w:rFonts w:ascii="Times New Roman" w:eastAsia="Times New Roman" w:hAnsi="Times New Roman" w:cs="Times New Roman"/>
          <w:sz w:val="24"/>
          <w:szCs w:val="24"/>
          <w:lang w:eastAsia="el-GR"/>
        </w:rPr>
        <w:t xml:space="preserve"> </w:t>
      </w:r>
      <w:r w:rsidRPr="00C41FCC">
        <w:rPr>
          <w:rFonts w:ascii="Times New Roman" w:eastAsia="Times New Roman" w:hAnsi="Times New Roman" w:cs="Times New Roman"/>
          <w:sz w:val="24"/>
          <w:szCs w:val="24"/>
          <w:lang w:eastAsia="el-GR"/>
        </w:rPr>
        <w:t>εκτέλεση</w:t>
      </w:r>
      <w:r w:rsidR="00C06F5F" w:rsidRPr="00C41FCC">
        <w:rPr>
          <w:rFonts w:ascii="Times New Roman" w:eastAsia="Times New Roman" w:hAnsi="Times New Roman" w:cs="Times New Roman"/>
          <w:sz w:val="24"/>
          <w:szCs w:val="24"/>
          <w:lang w:eastAsia="el-GR"/>
        </w:rPr>
        <w:t xml:space="preserve"> </w:t>
      </w:r>
      <w:r w:rsidRPr="00C41FCC">
        <w:rPr>
          <w:rFonts w:ascii="Times New Roman" w:eastAsia="Times New Roman" w:hAnsi="Times New Roman" w:cs="Times New Roman"/>
          <w:sz w:val="24"/>
          <w:szCs w:val="24"/>
          <w:lang w:eastAsia="el-GR"/>
        </w:rPr>
        <w:t>των όρων του συμφωνητικού μίσθωσης, η οποία θα πρέπει</w:t>
      </w:r>
      <w:r w:rsidR="00F84642" w:rsidRPr="00C41FCC">
        <w:rPr>
          <w:rFonts w:ascii="Times New Roman" w:eastAsia="Times New Roman" w:hAnsi="Times New Roman" w:cs="Times New Roman"/>
          <w:sz w:val="24"/>
          <w:szCs w:val="24"/>
          <w:lang w:eastAsia="el-GR"/>
        </w:rPr>
        <w:t xml:space="preserve"> </w:t>
      </w:r>
      <w:r w:rsidRPr="00C41FCC">
        <w:rPr>
          <w:rFonts w:ascii="Times New Roman" w:eastAsia="Times New Roman" w:hAnsi="Times New Roman" w:cs="Times New Roman"/>
          <w:sz w:val="24"/>
          <w:szCs w:val="24"/>
          <w:lang w:eastAsia="el-GR"/>
        </w:rPr>
        <w:t>να έχει</w:t>
      </w:r>
      <w:r w:rsidR="00151A2C" w:rsidRPr="00C41FCC">
        <w:rPr>
          <w:rFonts w:ascii="Times New Roman" w:eastAsia="Times New Roman" w:hAnsi="Times New Roman" w:cs="Times New Roman"/>
          <w:sz w:val="24"/>
          <w:szCs w:val="24"/>
          <w:lang w:eastAsia="el-GR"/>
        </w:rPr>
        <w:t xml:space="preserve"> τ</w:t>
      </w:r>
      <w:r w:rsidRPr="00C41FCC">
        <w:rPr>
          <w:rFonts w:ascii="Times New Roman" w:eastAsia="Times New Roman" w:hAnsi="Times New Roman" w:cs="Times New Roman"/>
          <w:sz w:val="24"/>
          <w:szCs w:val="24"/>
          <w:lang w:eastAsia="el-GR"/>
        </w:rPr>
        <w:t>η μορφή</w:t>
      </w:r>
      <w:r w:rsidR="00F84642" w:rsidRPr="00C41FCC">
        <w:rPr>
          <w:rFonts w:ascii="Times New Roman" w:eastAsia="Times New Roman" w:hAnsi="Times New Roman" w:cs="Times New Roman"/>
          <w:sz w:val="24"/>
          <w:szCs w:val="24"/>
          <w:lang w:eastAsia="el-GR"/>
        </w:rPr>
        <w:t xml:space="preserve"> </w:t>
      </w:r>
      <w:r w:rsidRPr="00C41FCC">
        <w:rPr>
          <w:rFonts w:ascii="Times New Roman" w:eastAsia="Times New Roman" w:hAnsi="Times New Roman" w:cs="Times New Roman"/>
          <w:sz w:val="24"/>
          <w:szCs w:val="24"/>
          <w:lang w:eastAsia="el-GR"/>
        </w:rPr>
        <w:t>γραμματίου συστάσεως</w:t>
      </w:r>
      <w:r w:rsidR="00F84642" w:rsidRPr="00C41FCC">
        <w:rPr>
          <w:rFonts w:ascii="Times New Roman" w:eastAsia="Times New Roman" w:hAnsi="Times New Roman" w:cs="Times New Roman"/>
          <w:sz w:val="24"/>
          <w:szCs w:val="24"/>
          <w:lang w:eastAsia="el-GR"/>
        </w:rPr>
        <w:t xml:space="preserve"> </w:t>
      </w:r>
      <w:r w:rsidRPr="00C41FCC">
        <w:rPr>
          <w:rFonts w:ascii="Times New Roman" w:eastAsia="Times New Roman" w:hAnsi="Times New Roman" w:cs="Times New Roman"/>
          <w:sz w:val="24"/>
          <w:szCs w:val="24"/>
          <w:lang w:eastAsia="el-GR"/>
        </w:rPr>
        <w:t>παρακαταθήκης του Ταμείου Παρακαταθηκών</w:t>
      </w:r>
      <w:r w:rsidR="00F84642" w:rsidRPr="00C41FCC">
        <w:rPr>
          <w:rFonts w:ascii="Times New Roman" w:eastAsia="Times New Roman" w:hAnsi="Times New Roman" w:cs="Times New Roman"/>
          <w:sz w:val="24"/>
          <w:szCs w:val="24"/>
          <w:lang w:eastAsia="el-GR"/>
        </w:rPr>
        <w:t xml:space="preserve"> </w:t>
      </w:r>
      <w:r w:rsidRPr="00C41FCC">
        <w:rPr>
          <w:rFonts w:ascii="Times New Roman" w:eastAsia="Times New Roman" w:hAnsi="Times New Roman" w:cs="Times New Roman"/>
          <w:sz w:val="24"/>
          <w:szCs w:val="24"/>
          <w:lang w:eastAsia="el-GR"/>
        </w:rPr>
        <w:t>και Δανείων ή</w:t>
      </w:r>
      <w:r w:rsidR="00F84642" w:rsidRPr="00C41FCC">
        <w:rPr>
          <w:rFonts w:ascii="Times New Roman" w:eastAsia="Times New Roman" w:hAnsi="Times New Roman" w:cs="Times New Roman"/>
          <w:sz w:val="24"/>
          <w:szCs w:val="24"/>
          <w:lang w:eastAsia="el-GR"/>
        </w:rPr>
        <w:t xml:space="preserve"> </w:t>
      </w:r>
      <w:r w:rsidRPr="00C41FCC">
        <w:rPr>
          <w:rFonts w:ascii="Times New Roman" w:eastAsia="Times New Roman" w:hAnsi="Times New Roman" w:cs="Times New Roman"/>
          <w:sz w:val="24"/>
          <w:szCs w:val="24"/>
          <w:lang w:eastAsia="el-GR"/>
        </w:rPr>
        <w:t>Εγγυητικής</w:t>
      </w:r>
      <w:r w:rsidR="00F84642" w:rsidRPr="00C41FCC">
        <w:rPr>
          <w:rFonts w:ascii="Times New Roman" w:eastAsia="Times New Roman" w:hAnsi="Times New Roman" w:cs="Times New Roman"/>
          <w:sz w:val="24"/>
          <w:szCs w:val="24"/>
          <w:lang w:eastAsia="el-GR"/>
        </w:rPr>
        <w:t xml:space="preserve"> </w:t>
      </w:r>
      <w:r w:rsidRPr="00C41FCC">
        <w:rPr>
          <w:rFonts w:ascii="Times New Roman" w:eastAsia="Times New Roman" w:hAnsi="Times New Roman" w:cs="Times New Roman"/>
          <w:sz w:val="24"/>
          <w:szCs w:val="24"/>
          <w:lang w:eastAsia="el-GR"/>
        </w:rPr>
        <w:t>Επιστολής</w:t>
      </w:r>
      <w:r w:rsidR="00F84642" w:rsidRPr="00C41FCC">
        <w:rPr>
          <w:rFonts w:ascii="Times New Roman" w:eastAsia="Times New Roman" w:hAnsi="Times New Roman" w:cs="Times New Roman"/>
          <w:sz w:val="24"/>
          <w:szCs w:val="24"/>
          <w:lang w:eastAsia="el-GR"/>
        </w:rPr>
        <w:t xml:space="preserve"> </w:t>
      </w:r>
      <w:r w:rsidRPr="00C41FCC">
        <w:rPr>
          <w:rFonts w:ascii="Times New Roman" w:eastAsia="Times New Roman" w:hAnsi="Times New Roman" w:cs="Times New Roman"/>
          <w:sz w:val="24"/>
          <w:szCs w:val="24"/>
          <w:lang w:eastAsia="el-GR"/>
        </w:rPr>
        <w:t>από αναγνωρισμένη</w:t>
      </w:r>
      <w:r w:rsidR="00F84642" w:rsidRPr="00C41FCC">
        <w:rPr>
          <w:rFonts w:ascii="Times New Roman" w:eastAsia="Times New Roman" w:hAnsi="Times New Roman" w:cs="Times New Roman"/>
          <w:sz w:val="24"/>
          <w:szCs w:val="24"/>
          <w:lang w:eastAsia="el-GR"/>
        </w:rPr>
        <w:t xml:space="preserve"> </w:t>
      </w:r>
      <w:r w:rsidRPr="00C41FCC">
        <w:rPr>
          <w:rFonts w:ascii="Times New Roman" w:eastAsia="Times New Roman" w:hAnsi="Times New Roman" w:cs="Times New Roman"/>
          <w:sz w:val="24"/>
          <w:szCs w:val="24"/>
          <w:lang w:eastAsia="el-GR"/>
        </w:rPr>
        <w:t>Τράπεζα, πιστωτικό</w:t>
      </w:r>
      <w:r w:rsidR="00F84642" w:rsidRPr="00C41FCC">
        <w:rPr>
          <w:rFonts w:ascii="Times New Roman" w:eastAsia="Times New Roman" w:hAnsi="Times New Roman" w:cs="Times New Roman"/>
          <w:sz w:val="24"/>
          <w:szCs w:val="24"/>
          <w:lang w:eastAsia="el-GR"/>
        </w:rPr>
        <w:t xml:space="preserve"> </w:t>
      </w:r>
      <w:r w:rsidRPr="00C41FCC">
        <w:rPr>
          <w:rFonts w:ascii="Times New Roman" w:eastAsia="Times New Roman" w:hAnsi="Times New Roman" w:cs="Times New Roman"/>
          <w:sz w:val="24"/>
          <w:szCs w:val="24"/>
          <w:lang w:eastAsia="el-GR"/>
        </w:rPr>
        <w:t>ίδρυμα ή</w:t>
      </w:r>
      <w:r w:rsidR="00F84642" w:rsidRPr="00C41FCC">
        <w:rPr>
          <w:rFonts w:ascii="Times New Roman" w:eastAsia="Times New Roman" w:hAnsi="Times New Roman" w:cs="Times New Roman"/>
          <w:sz w:val="24"/>
          <w:szCs w:val="24"/>
          <w:lang w:eastAsia="el-GR"/>
        </w:rPr>
        <w:t xml:space="preserve"> </w:t>
      </w:r>
      <w:r w:rsidRPr="00C41FCC">
        <w:rPr>
          <w:rFonts w:ascii="Times New Roman" w:eastAsia="Times New Roman" w:hAnsi="Times New Roman" w:cs="Times New Roman"/>
          <w:sz w:val="24"/>
          <w:szCs w:val="24"/>
          <w:lang w:eastAsia="el-GR"/>
        </w:rPr>
        <w:t>άλλο νομικό πρόσωπο</w:t>
      </w:r>
      <w:r w:rsidR="00F84642" w:rsidRPr="00C41FCC">
        <w:rPr>
          <w:rFonts w:ascii="Times New Roman" w:eastAsia="Times New Roman" w:hAnsi="Times New Roman" w:cs="Times New Roman"/>
          <w:sz w:val="24"/>
          <w:szCs w:val="24"/>
          <w:lang w:eastAsia="el-GR"/>
        </w:rPr>
        <w:t xml:space="preserve"> </w:t>
      </w:r>
      <w:r w:rsidRPr="00C41FCC">
        <w:rPr>
          <w:rFonts w:ascii="Times New Roman" w:eastAsia="Times New Roman" w:hAnsi="Times New Roman" w:cs="Times New Roman"/>
          <w:sz w:val="24"/>
          <w:szCs w:val="24"/>
          <w:lang w:eastAsia="el-GR"/>
        </w:rPr>
        <w:t>που λειτουργεί νόμιμα στην Ελλάδα ή</w:t>
      </w:r>
      <w:r w:rsidR="004531DC">
        <w:rPr>
          <w:rFonts w:ascii="Times New Roman" w:eastAsia="Times New Roman" w:hAnsi="Times New Roman" w:cs="Times New Roman"/>
          <w:sz w:val="24"/>
          <w:szCs w:val="24"/>
          <w:lang w:eastAsia="el-GR"/>
        </w:rPr>
        <w:t xml:space="preserve"> </w:t>
      </w:r>
      <w:r w:rsidRPr="00C41FCC">
        <w:rPr>
          <w:rFonts w:ascii="Times New Roman" w:eastAsia="Times New Roman" w:hAnsi="Times New Roman" w:cs="Times New Roman"/>
          <w:sz w:val="24"/>
          <w:szCs w:val="24"/>
          <w:lang w:eastAsia="el-GR"/>
        </w:rPr>
        <w:t>στο εξωτερικό, να εκδοθεί στο</w:t>
      </w:r>
      <w:r w:rsidR="00F84642" w:rsidRPr="00C41FCC">
        <w:rPr>
          <w:rFonts w:ascii="Times New Roman" w:eastAsia="Times New Roman" w:hAnsi="Times New Roman" w:cs="Times New Roman"/>
          <w:sz w:val="24"/>
          <w:szCs w:val="24"/>
          <w:lang w:eastAsia="el-GR"/>
        </w:rPr>
        <w:t xml:space="preserve"> </w:t>
      </w:r>
      <w:r w:rsidRPr="00C41FCC">
        <w:rPr>
          <w:rFonts w:ascii="Times New Roman" w:eastAsia="Times New Roman" w:hAnsi="Times New Roman" w:cs="Times New Roman"/>
          <w:sz w:val="24"/>
          <w:szCs w:val="24"/>
          <w:lang w:eastAsia="el-GR"/>
        </w:rPr>
        <w:t>όνομα του πλειοδότη και να απευθύνεται</w:t>
      </w:r>
      <w:r w:rsidR="00C06F5F" w:rsidRPr="00C41FCC">
        <w:rPr>
          <w:rFonts w:ascii="Times New Roman" w:eastAsia="Times New Roman" w:hAnsi="Times New Roman" w:cs="Times New Roman"/>
          <w:sz w:val="24"/>
          <w:szCs w:val="24"/>
          <w:lang w:eastAsia="el-GR"/>
        </w:rPr>
        <w:t xml:space="preserve"> </w:t>
      </w:r>
      <w:r w:rsidRPr="00C41FCC">
        <w:rPr>
          <w:rFonts w:ascii="Times New Roman" w:eastAsia="Times New Roman" w:hAnsi="Times New Roman" w:cs="Times New Roman"/>
          <w:sz w:val="24"/>
          <w:szCs w:val="24"/>
          <w:lang w:eastAsia="el-GR"/>
        </w:rPr>
        <w:t>στο</w:t>
      </w:r>
      <w:r w:rsidR="00151A2C" w:rsidRPr="00C41FCC">
        <w:rPr>
          <w:rFonts w:ascii="Times New Roman" w:eastAsia="Times New Roman" w:hAnsi="Times New Roman" w:cs="Times New Roman"/>
          <w:sz w:val="24"/>
          <w:szCs w:val="24"/>
          <w:lang w:eastAsia="el-GR"/>
        </w:rPr>
        <w:t xml:space="preserve"> Δήμο </w:t>
      </w:r>
      <w:proofErr w:type="spellStart"/>
      <w:r w:rsidR="00151A2C" w:rsidRPr="00C41FCC">
        <w:rPr>
          <w:rFonts w:ascii="Times New Roman" w:eastAsia="Times New Roman" w:hAnsi="Times New Roman" w:cs="Times New Roman"/>
          <w:sz w:val="24"/>
          <w:szCs w:val="24"/>
          <w:lang w:eastAsia="el-GR"/>
        </w:rPr>
        <w:t>Σερβίων</w:t>
      </w:r>
      <w:proofErr w:type="spellEnd"/>
      <w:r w:rsidRPr="00C41FCC">
        <w:rPr>
          <w:rFonts w:ascii="Times New Roman" w:eastAsia="Times New Roman" w:hAnsi="Times New Roman" w:cs="Times New Roman"/>
          <w:sz w:val="24"/>
          <w:szCs w:val="24"/>
          <w:lang w:eastAsia="el-GR"/>
        </w:rPr>
        <w:t>, με</w:t>
      </w:r>
      <w:r w:rsidR="00E405BF" w:rsidRPr="00C41FCC">
        <w:rPr>
          <w:rFonts w:ascii="Times New Roman" w:eastAsia="Times New Roman" w:hAnsi="Times New Roman" w:cs="Times New Roman"/>
          <w:sz w:val="24"/>
          <w:szCs w:val="24"/>
          <w:lang w:eastAsia="el-GR"/>
        </w:rPr>
        <w:t xml:space="preserve"> </w:t>
      </w:r>
      <w:r w:rsidRPr="00C41FCC">
        <w:rPr>
          <w:rFonts w:ascii="Times New Roman" w:eastAsia="Times New Roman" w:hAnsi="Times New Roman" w:cs="Times New Roman"/>
          <w:sz w:val="24"/>
          <w:szCs w:val="24"/>
          <w:lang w:eastAsia="el-GR"/>
        </w:rPr>
        <w:t>ημερομηνία λήξης</w:t>
      </w:r>
      <w:r w:rsidR="00E405BF" w:rsidRPr="00C41FCC">
        <w:rPr>
          <w:rFonts w:ascii="Times New Roman" w:eastAsia="Times New Roman" w:hAnsi="Times New Roman" w:cs="Times New Roman"/>
          <w:sz w:val="24"/>
          <w:szCs w:val="24"/>
          <w:lang w:eastAsia="el-GR"/>
        </w:rPr>
        <w:t xml:space="preserve"> </w:t>
      </w:r>
      <w:r w:rsidRPr="00C41FCC">
        <w:rPr>
          <w:rFonts w:ascii="Times New Roman" w:eastAsia="Times New Roman" w:hAnsi="Times New Roman" w:cs="Times New Roman"/>
          <w:sz w:val="24"/>
          <w:szCs w:val="24"/>
          <w:lang w:eastAsia="el-GR"/>
        </w:rPr>
        <w:t>τουλάχιστον</w:t>
      </w:r>
      <w:r w:rsidR="00E405BF" w:rsidRPr="00C41FCC">
        <w:rPr>
          <w:rFonts w:ascii="Times New Roman" w:eastAsia="Times New Roman" w:hAnsi="Times New Roman" w:cs="Times New Roman"/>
          <w:sz w:val="24"/>
          <w:szCs w:val="24"/>
          <w:lang w:eastAsia="el-GR"/>
        </w:rPr>
        <w:t xml:space="preserve"> </w:t>
      </w:r>
      <w:r w:rsidRPr="00C41FCC">
        <w:rPr>
          <w:rFonts w:ascii="Times New Roman" w:eastAsia="Times New Roman" w:hAnsi="Times New Roman" w:cs="Times New Roman"/>
          <w:sz w:val="24"/>
          <w:szCs w:val="24"/>
          <w:lang w:eastAsia="el-GR"/>
        </w:rPr>
        <w:t>έξι</w:t>
      </w:r>
      <w:r w:rsidR="00F84642" w:rsidRPr="00C41FCC">
        <w:rPr>
          <w:rFonts w:ascii="Times New Roman" w:eastAsia="Times New Roman" w:hAnsi="Times New Roman" w:cs="Times New Roman"/>
          <w:sz w:val="24"/>
          <w:szCs w:val="24"/>
          <w:lang w:eastAsia="el-GR"/>
        </w:rPr>
        <w:t xml:space="preserve"> </w:t>
      </w:r>
      <w:r w:rsidRPr="00C41FCC">
        <w:rPr>
          <w:rFonts w:ascii="Times New Roman" w:eastAsia="Times New Roman" w:hAnsi="Times New Roman" w:cs="Times New Roman"/>
          <w:sz w:val="24"/>
          <w:szCs w:val="24"/>
          <w:lang w:eastAsia="el-GR"/>
        </w:rPr>
        <w:t>(6) μήνες</w:t>
      </w:r>
      <w:r w:rsidR="00E405BF" w:rsidRPr="00C41FCC">
        <w:rPr>
          <w:rFonts w:ascii="Times New Roman" w:eastAsia="Times New Roman" w:hAnsi="Times New Roman" w:cs="Times New Roman"/>
          <w:sz w:val="24"/>
          <w:szCs w:val="24"/>
          <w:lang w:eastAsia="el-GR"/>
        </w:rPr>
        <w:t xml:space="preserve"> </w:t>
      </w:r>
      <w:r w:rsidRPr="00C41FCC">
        <w:rPr>
          <w:rFonts w:ascii="Times New Roman" w:eastAsia="Times New Roman" w:hAnsi="Times New Roman" w:cs="Times New Roman"/>
          <w:sz w:val="24"/>
          <w:szCs w:val="24"/>
          <w:lang w:eastAsia="el-GR"/>
        </w:rPr>
        <w:t>μετά τη συμβατική</w:t>
      </w:r>
      <w:r w:rsidR="00E405BF" w:rsidRPr="00C41FCC">
        <w:rPr>
          <w:rFonts w:ascii="Times New Roman" w:eastAsia="Times New Roman" w:hAnsi="Times New Roman" w:cs="Times New Roman"/>
          <w:sz w:val="24"/>
          <w:szCs w:val="24"/>
          <w:lang w:eastAsia="el-GR"/>
        </w:rPr>
        <w:t xml:space="preserve"> </w:t>
      </w:r>
      <w:r w:rsidRPr="00C41FCC">
        <w:rPr>
          <w:rFonts w:ascii="Times New Roman" w:eastAsia="Times New Roman" w:hAnsi="Times New Roman" w:cs="Times New Roman"/>
          <w:sz w:val="24"/>
          <w:szCs w:val="24"/>
          <w:lang w:eastAsia="el-GR"/>
        </w:rPr>
        <w:t>λήξη</w:t>
      </w:r>
      <w:r w:rsidR="00E405BF" w:rsidRPr="00C41FCC">
        <w:rPr>
          <w:rFonts w:ascii="Times New Roman" w:eastAsia="Times New Roman" w:hAnsi="Times New Roman" w:cs="Times New Roman"/>
          <w:sz w:val="24"/>
          <w:szCs w:val="24"/>
          <w:lang w:eastAsia="el-GR"/>
        </w:rPr>
        <w:t xml:space="preserve"> </w:t>
      </w:r>
      <w:r w:rsidRPr="00C41FCC">
        <w:rPr>
          <w:rFonts w:ascii="Times New Roman" w:eastAsia="Times New Roman" w:hAnsi="Times New Roman" w:cs="Times New Roman"/>
          <w:sz w:val="24"/>
          <w:szCs w:val="24"/>
          <w:lang w:eastAsia="el-GR"/>
        </w:rPr>
        <w:t>της μίσθωσης ή</w:t>
      </w:r>
      <w:r w:rsidR="00F84642" w:rsidRPr="00C41FCC">
        <w:rPr>
          <w:rFonts w:ascii="Times New Roman" w:eastAsia="Times New Roman" w:hAnsi="Times New Roman" w:cs="Times New Roman"/>
          <w:sz w:val="24"/>
          <w:szCs w:val="24"/>
          <w:lang w:eastAsia="el-GR"/>
        </w:rPr>
        <w:t xml:space="preserve"> </w:t>
      </w:r>
      <w:r w:rsidRPr="00C41FCC">
        <w:rPr>
          <w:rFonts w:ascii="Times New Roman" w:eastAsia="Times New Roman" w:hAnsi="Times New Roman" w:cs="Times New Roman"/>
          <w:sz w:val="24"/>
          <w:szCs w:val="24"/>
          <w:lang w:eastAsia="el-GR"/>
        </w:rPr>
        <w:t>να είναι αορίστου</w:t>
      </w:r>
      <w:r w:rsidR="00F84642" w:rsidRPr="00C41FCC">
        <w:rPr>
          <w:rFonts w:ascii="Times New Roman" w:eastAsia="Times New Roman" w:hAnsi="Times New Roman" w:cs="Times New Roman"/>
          <w:sz w:val="24"/>
          <w:szCs w:val="24"/>
          <w:lang w:eastAsia="el-GR"/>
        </w:rPr>
        <w:t xml:space="preserve"> </w:t>
      </w:r>
      <w:r w:rsidRPr="00C41FCC">
        <w:rPr>
          <w:rFonts w:ascii="Times New Roman" w:eastAsia="Times New Roman" w:hAnsi="Times New Roman" w:cs="Times New Roman"/>
          <w:sz w:val="24"/>
          <w:szCs w:val="24"/>
          <w:lang w:eastAsia="el-GR"/>
        </w:rPr>
        <w:t xml:space="preserve">διάρκειας, ποσού ίσο με το </w:t>
      </w:r>
      <w:r w:rsidRPr="004531DC">
        <w:rPr>
          <w:rFonts w:ascii="Times New Roman" w:eastAsia="Times New Roman" w:hAnsi="Times New Roman" w:cs="Times New Roman"/>
          <w:b/>
          <w:bCs/>
          <w:sz w:val="24"/>
          <w:szCs w:val="24"/>
          <w:lang w:eastAsia="el-GR"/>
        </w:rPr>
        <w:t>10% του μισθώματος</w:t>
      </w:r>
      <w:r w:rsidRPr="00C41FCC">
        <w:rPr>
          <w:rFonts w:ascii="Times New Roman" w:eastAsia="Times New Roman" w:hAnsi="Times New Roman" w:cs="Times New Roman"/>
          <w:sz w:val="24"/>
          <w:szCs w:val="24"/>
          <w:lang w:eastAsia="el-GR"/>
        </w:rPr>
        <w:t xml:space="preserve"> που θα επιτευχθεί από τη δημοπρασία.</w:t>
      </w:r>
      <w:r w:rsidR="00F84642" w:rsidRPr="00C41FCC">
        <w:rPr>
          <w:rFonts w:ascii="Times New Roman" w:eastAsia="Times New Roman" w:hAnsi="Times New Roman" w:cs="Times New Roman"/>
          <w:sz w:val="24"/>
          <w:szCs w:val="24"/>
          <w:lang w:eastAsia="el-GR"/>
        </w:rPr>
        <w:t xml:space="preserve"> </w:t>
      </w:r>
      <w:r w:rsidRPr="00C41FCC">
        <w:rPr>
          <w:rFonts w:ascii="Times New Roman" w:eastAsia="Times New Roman" w:hAnsi="Times New Roman" w:cs="Times New Roman"/>
          <w:sz w:val="24"/>
          <w:szCs w:val="24"/>
          <w:lang w:eastAsia="el-GR"/>
        </w:rPr>
        <w:t>Σε περίπτωση ενώσεως προσώπων το παραπάνω ποσό μ</w:t>
      </w:r>
      <w:r w:rsidR="00AA309F" w:rsidRPr="00C41FCC">
        <w:rPr>
          <w:rFonts w:ascii="Times New Roman" w:eastAsia="Times New Roman" w:hAnsi="Times New Roman" w:cs="Times New Roman"/>
          <w:sz w:val="24"/>
          <w:szCs w:val="24"/>
          <w:lang w:eastAsia="el-GR"/>
        </w:rPr>
        <w:t>πορεί να καλύπτεται είτε με μία</w:t>
      </w:r>
      <w:r w:rsidRPr="00C41FCC">
        <w:rPr>
          <w:rFonts w:ascii="Times New Roman" w:eastAsia="Times New Roman" w:hAnsi="Times New Roman" w:cs="Times New Roman"/>
          <w:sz w:val="24"/>
          <w:szCs w:val="24"/>
          <w:lang w:eastAsia="el-GR"/>
        </w:rPr>
        <w:t xml:space="preserve"> είτε με το άθροισμα περισσοτέρων εγγυητικών επιστολών. Κάθε μία όμως από αυτές πρέπει </w:t>
      </w:r>
      <w:r w:rsidRPr="00C41FCC">
        <w:rPr>
          <w:rFonts w:ascii="Times New Roman" w:eastAsia="Times New Roman" w:hAnsi="Times New Roman" w:cs="Times New Roman"/>
          <w:sz w:val="24"/>
          <w:szCs w:val="24"/>
          <w:lang w:eastAsia="el-GR"/>
        </w:rPr>
        <w:lastRenderedPageBreak/>
        <w:t>να αναφέρεται σε όλους τους πλειοδότες και να περιλαμβάνει και τον όρο ότι καλύπτει τις υποχρεώσεις όλων των μελών της ένωσης</w:t>
      </w:r>
      <w:r w:rsidR="00151A2C" w:rsidRPr="00C41FCC">
        <w:rPr>
          <w:rFonts w:ascii="Times New Roman" w:eastAsia="Times New Roman" w:hAnsi="Times New Roman" w:cs="Times New Roman"/>
          <w:sz w:val="24"/>
          <w:szCs w:val="24"/>
          <w:lang w:eastAsia="el-GR"/>
        </w:rPr>
        <w:t xml:space="preserve">. </w:t>
      </w:r>
      <w:r w:rsidRPr="00C41FCC">
        <w:rPr>
          <w:rFonts w:ascii="Times New Roman" w:eastAsia="Times New Roman" w:hAnsi="Times New Roman" w:cs="Times New Roman"/>
          <w:sz w:val="24"/>
          <w:szCs w:val="24"/>
          <w:lang w:eastAsia="el-GR"/>
        </w:rPr>
        <w:t>Εφόσον</w:t>
      </w:r>
      <w:r w:rsidR="00F84642" w:rsidRPr="00C41FCC">
        <w:rPr>
          <w:rFonts w:ascii="Times New Roman" w:eastAsia="Times New Roman" w:hAnsi="Times New Roman" w:cs="Times New Roman"/>
          <w:sz w:val="24"/>
          <w:szCs w:val="24"/>
          <w:lang w:eastAsia="el-GR"/>
        </w:rPr>
        <w:t xml:space="preserve"> </w:t>
      </w:r>
      <w:r w:rsidRPr="00C41FCC">
        <w:rPr>
          <w:rFonts w:ascii="Times New Roman" w:eastAsia="Times New Roman" w:hAnsi="Times New Roman" w:cs="Times New Roman"/>
          <w:sz w:val="24"/>
          <w:szCs w:val="24"/>
          <w:lang w:eastAsia="el-GR"/>
        </w:rPr>
        <w:t>κατά τη διάρκεια της μίσθωσης, η χρηματική</w:t>
      </w:r>
      <w:r w:rsidR="00F84642" w:rsidRPr="00C41FCC">
        <w:rPr>
          <w:rFonts w:ascii="Times New Roman" w:eastAsia="Times New Roman" w:hAnsi="Times New Roman" w:cs="Times New Roman"/>
          <w:sz w:val="24"/>
          <w:szCs w:val="24"/>
          <w:lang w:eastAsia="el-GR"/>
        </w:rPr>
        <w:t xml:space="preserve"> </w:t>
      </w:r>
      <w:r w:rsidRPr="00C41FCC">
        <w:rPr>
          <w:rFonts w:ascii="Times New Roman" w:eastAsia="Times New Roman" w:hAnsi="Times New Roman" w:cs="Times New Roman"/>
          <w:sz w:val="24"/>
          <w:szCs w:val="24"/>
          <w:lang w:eastAsia="el-GR"/>
        </w:rPr>
        <w:t>εγγύηση</w:t>
      </w:r>
      <w:r w:rsidR="00F84642" w:rsidRPr="00C41FCC">
        <w:rPr>
          <w:rFonts w:ascii="Times New Roman" w:eastAsia="Times New Roman" w:hAnsi="Times New Roman" w:cs="Times New Roman"/>
          <w:sz w:val="24"/>
          <w:szCs w:val="24"/>
          <w:lang w:eastAsia="el-GR"/>
        </w:rPr>
        <w:t xml:space="preserve"> </w:t>
      </w:r>
      <w:r w:rsidRPr="00C41FCC">
        <w:rPr>
          <w:rFonts w:ascii="Times New Roman" w:eastAsia="Times New Roman" w:hAnsi="Times New Roman" w:cs="Times New Roman"/>
          <w:sz w:val="24"/>
          <w:szCs w:val="24"/>
          <w:lang w:eastAsia="el-GR"/>
        </w:rPr>
        <w:t>καταπέσει</w:t>
      </w:r>
      <w:r w:rsidR="00F84642" w:rsidRPr="00C41FCC">
        <w:rPr>
          <w:rFonts w:ascii="Times New Roman" w:eastAsia="Times New Roman" w:hAnsi="Times New Roman" w:cs="Times New Roman"/>
          <w:sz w:val="24"/>
          <w:szCs w:val="24"/>
          <w:lang w:eastAsia="el-GR"/>
        </w:rPr>
        <w:t xml:space="preserve"> </w:t>
      </w:r>
      <w:r w:rsidRPr="00C41FCC">
        <w:rPr>
          <w:rFonts w:ascii="Times New Roman" w:eastAsia="Times New Roman" w:hAnsi="Times New Roman" w:cs="Times New Roman"/>
          <w:sz w:val="24"/>
          <w:szCs w:val="24"/>
          <w:lang w:eastAsia="el-GR"/>
        </w:rPr>
        <w:t>υπέρ</w:t>
      </w:r>
      <w:r w:rsidR="00F84642" w:rsidRPr="00C41FCC">
        <w:rPr>
          <w:rFonts w:ascii="Times New Roman" w:eastAsia="Times New Roman" w:hAnsi="Times New Roman" w:cs="Times New Roman"/>
          <w:sz w:val="24"/>
          <w:szCs w:val="24"/>
          <w:lang w:eastAsia="el-GR"/>
        </w:rPr>
        <w:t xml:space="preserve"> </w:t>
      </w:r>
      <w:r w:rsidRPr="00C41FCC">
        <w:rPr>
          <w:rFonts w:ascii="Times New Roman" w:eastAsia="Times New Roman" w:hAnsi="Times New Roman" w:cs="Times New Roman"/>
          <w:sz w:val="24"/>
          <w:szCs w:val="24"/>
          <w:lang w:eastAsia="el-GR"/>
        </w:rPr>
        <w:t>του Δήμου</w:t>
      </w:r>
      <w:r w:rsidR="00F84642" w:rsidRPr="00C41FCC">
        <w:rPr>
          <w:rFonts w:ascii="Times New Roman" w:eastAsia="Times New Roman" w:hAnsi="Times New Roman" w:cs="Times New Roman"/>
          <w:sz w:val="24"/>
          <w:szCs w:val="24"/>
          <w:lang w:eastAsia="el-GR"/>
        </w:rPr>
        <w:t xml:space="preserve"> </w:t>
      </w:r>
      <w:r w:rsidRPr="00C41FCC">
        <w:rPr>
          <w:rFonts w:ascii="Times New Roman" w:eastAsia="Times New Roman" w:hAnsi="Times New Roman" w:cs="Times New Roman"/>
          <w:sz w:val="24"/>
          <w:szCs w:val="24"/>
          <w:lang w:eastAsia="el-GR"/>
        </w:rPr>
        <w:t>ή</w:t>
      </w:r>
      <w:r w:rsidR="00F84642" w:rsidRPr="00C41FCC">
        <w:rPr>
          <w:rFonts w:ascii="Times New Roman" w:eastAsia="Times New Roman" w:hAnsi="Times New Roman" w:cs="Times New Roman"/>
          <w:sz w:val="24"/>
          <w:szCs w:val="24"/>
          <w:lang w:eastAsia="el-GR"/>
        </w:rPr>
        <w:t xml:space="preserve"> </w:t>
      </w:r>
      <w:r w:rsidRPr="00C41FCC">
        <w:rPr>
          <w:rFonts w:ascii="Times New Roman" w:eastAsia="Times New Roman" w:hAnsi="Times New Roman" w:cs="Times New Roman"/>
          <w:sz w:val="24"/>
          <w:szCs w:val="24"/>
          <w:lang w:eastAsia="el-GR"/>
        </w:rPr>
        <w:t>μειωθεί</w:t>
      </w:r>
      <w:r w:rsidR="00F84642" w:rsidRPr="00C41FCC">
        <w:rPr>
          <w:rFonts w:ascii="Times New Roman" w:eastAsia="Times New Roman" w:hAnsi="Times New Roman" w:cs="Times New Roman"/>
          <w:sz w:val="24"/>
          <w:szCs w:val="24"/>
          <w:lang w:eastAsia="el-GR"/>
        </w:rPr>
        <w:t xml:space="preserve"> </w:t>
      </w:r>
      <w:r w:rsidRPr="00C41FCC">
        <w:rPr>
          <w:rFonts w:ascii="Times New Roman" w:eastAsia="Times New Roman" w:hAnsi="Times New Roman" w:cs="Times New Roman"/>
          <w:sz w:val="24"/>
          <w:szCs w:val="24"/>
          <w:lang w:eastAsia="el-GR"/>
        </w:rPr>
        <w:t>για οποιονδήποτε</w:t>
      </w:r>
      <w:r w:rsidR="00F84642" w:rsidRPr="00C41FCC">
        <w:rPr>
          <w:rFonts w:ascii="Times New Roman" w:eastAsia="Times New Roman" w:hAnsi="Times New Roman" w:cs="Times New Roman"/>
          <w:sz w:val="24"/>
          <w:szCs w:val="24"/>
          <w:lang w:eastAsia="el-GR"/>
        </w:rPr>
        <w:t xml:space="preserve"> </w:t>
      </w:r>
      <w:r w:rsidRPr="00C41FCC">
        <w:rPr>
          <w:rFonts w:ascii="Times New Roman" w:eastAsia="Times New Roman" w:hAnsi="Times New Roman" w:cs="Times New Roman"/>
          <w:sz w:val="24"/>
          <w:szCs w:val="24"/>
          <w:lang w:eastAsia="el-GR"/>
        </w:rPr>
        <w:t>λόγο, χωρίς ο πλειοδότης να ανανεώσει, συμπληρώσει ή</w:t>
      </w:r>
      <w:r w:rsidR="00F84642" w:rsidRPr="00C41FCC">
        <w:rPr>
          <w:rFonts w:ascii="Times New Roman" w:eastAsia="Times New Roman" w:hAnsi="Times New Roman" w:cs="Times New Roman"/>
          <w:sz w:val="24"/>
          <w:szCs w:val="24"/>
          <w:lang w:eastAsia="el-GR"/>
        </w:rPr>
        <w:t xml:space="preserve"> </w:t>
      </w:r>
      <w:r w:rsidRPr="00C41FCC">
        <w:rPr>
          <w:rFonts w:ascii="Times New Roman" w:eastAsia="Times New Roman" w:hAnsi="Times New Roman" w:cs="Times New Roman"/>
          <w:sz w:val="24"/>
          <w:szCs w:val="24"/>
          <w:lang w:eastAsia="el-GR"/>
        </w:rPr>
        <w:t>αντικαταστήσει</w:t>
      </w:r>
      <w:r w:rsidR="00F84642" w:rsidRPr="00C41FCC">
        <w:rPr>
          <w:rFonts w:ascii="Times New Roman" w:eastAsia="Times New Roman" w:hAnsi="Times New Roman" w:cs="Times New Roman"/>
          <w:sz w:val="24"/>
          <w:szCs w:val="24"/>
          <w:lang w:eastAsia="el-GR"/>
        </w:rPr>
        <w:t xml:space="preserve"> </w:t>
      </w:r>
      <w:r w:rsidRPr="00C41FCC">
        <w:rPr>
          <w:rFonts w:ascii="Times New Roman" w:eastAsia="Times New Roman" w:hAnsi="Times New Roman" w:cs="Times New Roman"/>
          <w:sz w:val="24"/>
          <w:szCs w:val="24"/>
          <w:lang w:eastAsia="el-GR"/>
        </w:rPr>
        <w:t>αυτήν</w:t>
      </w:r>
      <w:r w:rsidR="00F84642" w:rsidRPr="00C41FCC">
        <w:rPr>
          <w:rFonts w:ascii="Times New Roman" w:eastAsia="Times New Roman" w:hAnsi="Times New Roman" w:cs="Times New Roman"/>
          <w:sz w:val="24"/>
          <w:szCs w:val="24"/>
          <w:lang w:eastAsia="el-GR"/>
        </w:rPr>
        <w:t xml:space="preserve"> </w:t>
      </w:r>
      <w:r w:rsidRPr="00C41FCC">
        <w:rPr>
          <w:rFonts w:ascii="Times New Roman" w:eastAsia="Times New Roman" w:hAnsi="Times New Roman" w:cs="Times New Roman"/>
          <w:sz w:val="24"/>
          <w:szCs w:val="24"/>
          <w:lang w:eastAsia="el-GR"/>
        </w:rPr>
        <w:t>μέσα στις καθοριζόμενες</w:t>
      </w:r>
      <w:r w:rsidR="00F84642" w:rsidRPr="00C41FCC">
        <w:rPr>
          <w:rFonts w:ascii="Times New Roman" w:eastAsia="Times New Roman" w:hAnsi="Times New Roman" w:cs="Times New Roman"/>
          <w:sz w:val="24"/>
          <w:szCs w:val="24"/>
          <w:lang w:eastAsia="el-GR"/>
        </w:rPr>
        <w:t xml:space="preserve"> </w:t>
      </w:r>
      <w:r w:rsidRPr="00C41FCC">
        <w:rPr>
          <w:rFonts w:ascii="Times New Roman" w:eastAsia="Times New Roman" w:hAnsi="Times New Roman" w:cs="Times New Roman"/>
          <w:sz w:val="24"/>
          <w:szCs w:val="24"/>
          <w:lang w:eastAsia="el-GR"/>
        </w:rPr>
        <w:t>κατά περίπτωση</w:t>
      </w:r>
      <w:r w:rsidR="00F84642" w:rsidRPr="00C41FCC">
        <w:rPr>
          <w:rFonts w:ascii="Times New Roman" w:eastAsia="Times New Roman" w:hAnsi="Times New Roman" w:cs="Times New Roman"/>
          <w:sz w:val="24"/>
          <w:szCs w:val="24"/>
          <w:lang w:eastAsia="el-GR"/>
        </w:rPr>
        <w:t xml:space="preserve"> </w:t>
      </w:r>
      <w:r w:rsidRPr="00C41FCC">
        <w:rPr>
          <w:rFonts w:ascii="Times New Roman" w:eastAsia="Times New Roman" w:hAnsi="Times New Roman" w:cs="Times New Roman"/>
          <w:sz w:val="24"/>
          <w:szCs w:val="24"/>
          <w:lang w:eastAsia="el-GR"/>
        </w:rPr>
        <w:t>προθεσμίες, παρέχεται</w:t>
      </w:r>
      <w:r w:rsidR="00F84642" w:rsidRPr="00C41FCC">
        <w:rPr>
          <w:rFonts w:ascii="Times New Roman" w:eastAsia="Times New Roman" w:hAnsi="Times New Roman" w:cs="Times New Roman"/>
          <w:sz w:val="24"/>
          <w:szCs w:val="24"/>
          <w:lang w:eastAsia="el-GR"/>
        </w:rPr>
        <w:t xml:space="preserve"> </w:t>
      </w:r>
      <w:r w:rsidRPr="00C41FCC">
        <w:rPr>
          <w:rFonts w:ascii="Times New Roman" w:eastAsia="Times New Roman" w:hAnsi="Times New Roman" w:cs="Times New Roman"/>
          <w:sz w:val="24"/>
          <w:szCs w:val="24"/>
          <w:lang w:eastAsia="el-GR"/>
        </w:rPr>
        <w:t>το δικαίωμα στο</w:t>
      </w:r>
      <w:r w:rsidR="00F84642" w:rsidRPr="00C41FCC">
        <w:rPr>
          <w:rFonts w:ascii="Times New Roman" w:eastAsia="Times New Roman" w:hAnsi="Times New Roman" w:cs="Times New Roman"/>
          <w:sz w:val="24"/>
          <w:szCs w:val="24"/>
          <w:lang w:eastAsia="el-GR"/>
        </w:rPr>
        <w:t xml:space="preserve"> </w:t>
      </w:r>
      <w:r w:rsidRPr="00C41FCC">
        <w:rPr>
          <w:rFonts w:ascii="Times New Roman" w:eastAsia="Times New Roman" w:hAnsi="Times New Roman" w:cs="Times New Roman"/>
          <w:sz w:val="24"/>
          <w:szCs w:val="24"/>
          <w:lang w:eastAsia="el-GR"/>
        </w:rPr>
        <w:t>Δήμο</w:t>
      </w:r>
      <w:r w:rsidR="00F84642" w:rsidRPr="00C41FCC">
        <w:rPr>
          <w:rFonts w:ascii="Times New Roman" w:eastAsia="Times New Roman" w:hAnsi="Times New Roman" w:cs="Times New Roman"/>
          <w:sz w:val="24"/>
          <w:szCs w:val="24"/>
          <w:lang w:eastAsia="el-GR"/>
        </w:rPr>
        <w:t xml:space="preserve"> </w:t>
      </w:r>
      <w:r w:rsidRPr="00C41FCC">
        <w:rPr>
          <w:rFonts w:ascii="Times New Roman" w:eastAsia="Times New Roman" w:hAnsi="Times New Roman" w:cs="Times New Roman"/>
          <w:sz w:val="24"/>
          <w:szCs w:val="24"/>
          <w:lang w:eastAsia="el-GR"/>
        </w:rPr>
        <w:t>να καταγγείλει, χωρίς προειδοποίηση</w:t>
      </w:r>
      <w:r w:rsidR="00F84642" w:rsidRPr="00C41FCC">
        <w:rPr>
          <w:rFonts w:ascii="Times New Roman" w:eastAsia="Times New Roman" w:hAnsi="Times New Roman" w:cs="Times New Roman"/>
          <w:sz w:val="24"/>
          <w:szCs w:val="24"/>
          <w:lang w:eastAsia="el-GR"/>
        </w:rPr>
        <w:t xml:space="preserve"> </w:t>
      </w:r>
      <w:r w:rsidRPr="00C41FCC">
        <w:rPr>
          <w:rFonts w:ascii="Times New Roman" w:eastAsia="Times New Roman" w:hAnsi="Times New Roman" w:cs="Times New Roman"/>
          <w:sz w:val="24"/>
          <w:szCs w:val="24"/>
          <w:lang w:eastAsia="el-GR"/>
        </w:rPr>
        <w:t>ή</w:t>
      </w:r>
      <w:r w:rsidR="00F84642" w:rsidRPr="00C41FCC">
        <w:rPr>
          <w:rFonts w:ascii="Times New Roman" w:eastAsia="Times New Roman" w:hAnsi="Times New Roman" w:cs="Times New Roman"/>
          <w:sz w:val="24"/>
          <w:szCs w:val="24"/>
          <w:lang w:eastAsia="el-GR"/>
        </w:rPr>
        <w:t xml:space="preserve"> </w:t>
      </w:r>
      <w:r w:rsidRPr="00C41FCC">
        <w:rPr>
          <w:rFonts w:ascii="Times New Roman" w:eastAsia="Times New Roman" w:hAnsi="Times New Roman" w:cs="Times New Roman"/>
          <w:sz w:val="24"/>
          <w:szCs w:val="24"/>
          <w:lang w:eastAsia="el-GR"/>
        </w:rPr>
        <w:t>διαμαρτυρία, τη σύμβαση.</w:t>
      </w:r>
      <w:r w:rsidR="00C26384" w:rsidRPr="00C41FCC">
        <w:rPr>
          <w:rFonts w:ascii="Times New Roman" w:eastAsia="Times New Roman" w:hAnsi="Times New Roman" w:cs="Times New Roman"/>
          <w:sz w:val="24"/>
          <w:szCs w:val="24"/>
          <w:lang w:eastAsia="el-GR"/>
        </w:rPr>
        <w:t xml:space="preserve"> Η εγγυητική επιστολή καλής εκτέλεσης θα επιστραφεί στον μισθωτή με την ολοκλήρωση της μίσθωσης κατόπιν βεβαίωσης της Επιτροπής Εμποροπανήγυρης ότι η μίσθωση ολοκληρώθηκε χωρίς προβλήματα και δεν συντρέχουν λόγοι κράτησής της από την υπηρεσία</w:t>
      </w:r>
      <w:r w:rsidR="00D4497C" w:rsidRPr="00C41FCC">
        <w:rPr>
          <w:rFonts w:ascii="Times New Roman" w:eastAsia="Times New Roman" w:hAnsi="Times New Roman" w:cs="Times New Roman"/>
          <w:sz w:val="24"/>
          <w:szCs w:val="24"/>
          <w:lang w:eastAsia="el-GR"/>
        </w:rPr>
        <w:t>.</w:t>
      </w:r>
    </w:p>
    <w:p w14:paraId="30789C1A" w14:textId="77777777" w:rsidR="004531DC" w:rsidRDefault="004531DC" w:rsidP="00AA309F">
      <w:pPr>
        <w:spacing w:after="0" w:line="360" w:lineRule="auto"/>
        <w:jc w:val="center"/>
        <w:rPr>
          <w:rFonts w:ascii="Times New Roman" w:eastAsia="Times New Roman" w:hAnsi="Times New Roman" w:cs="Times New Roman"/>
          <w:b/>
          <w:sz w:val="24"/>
          <w:szCs w:val="24"/>
          <w:lang w:eastAsia="el-GR"/>
        </w:rPr>
      </w:pPr>
    </w:p>
    <w:p w14:paraId="1DD69E20" w14:textId="48D50DA0" w:rsidR="00AA309F" w:rsidRPr="00AF6E29" w:rsidRDefault="00A07160" w:rsidP="00AA309F">
      <w:pPr>
        <w:spacing w:after="0" w:line="360" w:lineRule="auto"/>
        <w:jc w:val="center"/>
        <w:rPr>
          <w:rFonts w:ascii="Times New Roman" w:eastAsia="Times New Roman" w:hAnsi="Times New Roman" w:cs="Times New Roman"/>
          <w:b/>
          <w:sz w:val="24"/>
          <w:szCs w:val="24"/>
          <w:lang w:eastAsia="el-GR"/>
        </w:rPr>
      </w:pPr>
      <w:r w:rsidRPr="00AF6E29">
        <w:rPr>
          <w:rFonts w:ascii="Times New Roman" w:eastAsia="Times New Roman" w:hAnsi="Times New Roman" w:cs="Times New Roman"/>
          <w:b/>
          <w:sz w:val="24"/>
          <w:szCs w:val="24"/>
          <w:lang w:eastAsia="el-GR"/>
        </w:rPr>
        <w:t>Άρθρο</w:t>
      </w:r>
      <w:r w:rsidR="00885966">
        <w:rPr>
          <w:rFonts w:ascii="Times New Roman" w:eastAsia="Times New Roman" w:hAnsi="Times New Roman" w:cs="Times New Roman"/>
          <w:b/>
          <w:sz w:val="24"/>
          <w:szCs w:val="24"/>
          <w:lang w:eastAsia="el-GR"/>
        </w:rPr>
        <w:t xml:space="preserve"> </w:t>
      </w:r>
      <w:r w:rsidRPr="00AF6E29">
        <w:rPr>
          <w:rFonts w:ascii="Times New Roman" w:eastAsia="Times New Roman" w:hAnsi="Times New Roman" w:cs="Times New Roman"/>
          <w:b/>
          <w:sz w:val="24"/>
          <w:szCs w:val="24"/>
          <w:lang w:eastAsia="el-GR"/>
        </w:rPr>
        <w:t>9</w:t>
      </w:r>
    </w:p>
    <w:p w14:paraId="4D7CF2BD" w14:textId="77777777" w:rsidR="00151A2C" w:rsidRPr="00AF6E29" w:rsidRDefault="00A07160" w:rsidP="00AA309F">
      <w:pPr>
        <w:spacing w:after="0" w:line="360" w:lineRule="auto"/>
        <w:jc w:val="center"/>
        <w:rPr>
          <w:rFonts w:ascii="Times New Roman" w:eastAsia="Times New Roman" w:hAnsi="Times New Roman" w:cs="Times New Roman"/>
          <w:b/>
          <w:sz w:val="24"/>
          <w:szCs w:val="24"/>
          <w:lang w:eastAsia="el-GR"/>
        </w:rPr>
      </w:pPr>
      <w:r w:rsidRPr="00AF6E29">
        <w:rPr>
          <w:rFonts w:ascii="Times New Roman" w:eastAsia="Times New Roman" w:hAnsi="Times New Roman" w:cs="Times New Roman"/>
          <w:b/>
          <w:sz w:val="24"/>
          <w:szCs w:val="24"/>
          <w:lang w:eastAsia="el-GR"/>
        </w:rPr>
        <w:t xml:space="preserve"> Εγγυητής</w:t>
      </w:r>
    </w:p>
    <w:p w14:paraId="4D791094" w14:textId="77777777" w:rsidR="00151A2C" w:rsidRPr="00AF6E29" w:rsidRDefault="00A07160" w:rsidP="00C26384">
      <w:pPr>
        <w:spacing w:after="0" w:line="360" w:lineRule="auto"/>
        <w:ind w:firstLine="284"/>
        <w:jc w:val="both"/>
        <w:rPr>
          <w:rFonts w:ascii="Times New Roman" w:eastAsia="Times New Roman" w:hAnsi="Times New Roman" w:cs="Times New Roman"/>
          <w:sz w:val="24"/>
          <w:szCs w:val="24"/>
          <w:lang w:eastAsia="el-GR"/>
        </w:rPr>
      </w:pPr>
      <w:r w:rsidRPr="00AF6E29">
        <w:rPr>
          <w:rFonts w:ascii="Times New Roman" w:eastAsia="Times New Roman" w:hAnsi="Times New Roman" w:cs="Times New Roman"/>
          <w:sz w:val="24"/>
          <w:szCs w:val="24"/>
          <w:lang w:eastAsia="el-GR"/>
        </w:rPr>
        <w:t xml:space="preserve">Ο εγγυητής του πλειοδότη θα υπογράψει τα πρακτικά της δημοπρασίας και θα είναι αλληλεγγύως και καθ’ ολοκληρίαν υπεύθυνος με αυτόν για την τήρηση και εκπλήρωση των όρων της σύμβασης, χωρίς το δικαίωμα της διαίρεσης ή </w:t>
      </w:r>
      <w:proofErr w:type="spellStart"/>
      <w:r w:rsidRPr="00AF6E29">
        <w:rPr>
          <w:rFonts w:ascii="Times New Roman" w:eastAsia="Times New Roman" w:hAnsi="Times New Roman" w:cs="Times New Roman"/>
          <w:sz w:val="24"/>
          <w:szCs w:val="24"/>
          <w:lang w:eastAsia="el-GR"/>
        </w:rPr>
        <w:t>δίζησης</w:t>
      </w:r>
      <w:proofErr w:type="spellEnd"/>
      <w:r w:rsidRPr="00AF6E29">
        <w:rPr>
          <w:rFonts w:ascii="Times New Roman" w:eastAsia="Times New Roman" w:hAnsi="Times New Roman" w:cs="Times New Roman"/>
          <w:sz w:val="24"/>
          <w:szCs w:val="24"/>
          <w:lang w:eastAsia="el-GR"/>
        </w:rPr>
        <w:t>.</w:t>
      </w:r>
    </w:p>
    <w:p w14:paraId="387DE864" w14:textId="77777777" w:rsidR="00C41FCC" w:rsidRDefault="00C41FCC" w:rsidP="00AA309F">
      <w:pPr>
        <w:spacing w:after="0" w:line="360" w:lineRule="auto"/>
        <w:jc w:val="center"/>
        <w:rPr>
          <w:rFonts w:ascii="Times New Roman" w:eastAsia="Times New Roman" w:hAnsi="Times New Roman" w:cs="Times New Roman"/>
          <w:b/>
          <w:sz w:val="24"/>
          <w:szCs w:val="24"/>
          <w:lang w:eastAsia="el-GR"/>
        </w:rPr>
      </w:pPr>
    </w:p>
    <w:p w14:paraId="51490A03" w14:textId="77777777" w:rsidR="00AA309F" w:rsidRPr="00AF6E29" w:rsidRDefault="00A07160" w:rsidP="00AA309F">
      <w:pPr>
        <w:spacing w:after="0" w:line="360" w:lineRule="auto"/>
        <w:jc w:val="center"/>
        <w:rPr>
          <w:rFonts w:ascii="Times New Roman" w:eastAsia="Times New Roman" w:hAnsi="Times New Roman" w:cs="Times New Roman"/>
          <w:b/>
          <w:sz w:val="24"/>
          <w:szCs w:val="24"/>
          <w:lang w:eastAsia="el-GR"/>
        </w:rPr>
      </w:pPr>
      <w:r w:rsidRPr="00AF6E29">
        <w:rPr>
          <w:rFonts w:ascii="Times New Roman" w:eastAsia="Times New Roman" w:hAnsi="Times New Roman" w:cs="Times New Roman"/>
          <w:b/>
          <w:sz w:val="24"/>
          <w:szCs w:val="24"/>
          <w:lang w:eastAsia="el-GR"/>
        </w:rPr>
        <w:t>Άρθρο</w:t>
      </w:r>
      <w:r w:rsidR="00AA309F" w:rsidRPr="00AF6E29">
        <w:rPr>
          <w:rFonts w:ascii="Times New Roman" w:eastAsia="Times New Roman" w:hAnsi="Times New Roman" w:cs="Times New Roman"/>
          <w:b/>
          <w:sz w:val="24"/>
          <w:szCs w:val="24"/>
          <w:lang w:eastAsia="el-GR"/>
        </w:rPr>
        <w:t xml:space="preserve"> 10</w:t>
      </w:r>
    </w:p>
    <w:p w14:paraId="7A11EC14" w14:textId="77777777" w:rsidR="0042600F" w:rsidRPr="00AF6E29" w:rsidRDefault="00A07160" w:rsidP="00AA309F">
      <w:pPr>
        <w:spacing w:after="0" w:line="360" w:lineRule="auto"/>
        <w:jc w:val="center"/>
        <w:rPr>
          <w:rFonts w:ascii="Times New Roman" w:eastAsia="Times New Roman" w:hAnsi="Times New Roman" w:cs="Times New Roman"/>
          <w:b/>
          <w:sz w:val="24"/>
          <w:szCs w:val="24"/>
          <w:lang w:eastAsia="el-GR"/>
        </w:rPr>
      </w:pPr>
      <w:r w:rsidRPr="00AF6E29">
        <w:rPr>
          <w:rFonts w:ascii="Times New Roman" w:eastAsia="Times New Roman" w:hAnsi="Times New Roman" w:cs="Times New Roman"/>
          <w:b/>
          <w:sz w:val="24"/>
          <w:szCs w:val="24"/>
          <w:lang w:eastAsia="el-GR"/>
        </w:rPr>
        <w:t xml:space="preserve"> Υπογραφή σύμβασης</w:t>
      </w:r>
    </w:p>
    <w:p w14:paraId="1C9AB70D" w14:textId="77777777" w:rsidR="0042600F" w:rsidRPr="00AF6E29" w:rsidRDefault="00A07160" w:rsidP="00C26384">
      <w:pPr>
        <w:spacing w:after="0" w:line="360" w:lineRule="auto"/>
        <w:ind w:firstLine="284"/>
        <w:jc w:val="both"/>
        <w:rPr>
          <w:rFonts w:ascii="Times New Roman" w:eastAsia="Times New Roman" w:hAnsi="Times New Roman" w:cs="Times New Roman"/>
          <w:sz w:val="24"/>
          <w:szCs w:val="24"/>
          <w:lang w:eastAsia="el-GR"/>
        </w:rPr>
      </w:pPr>
      <w:r w:rsidRPr="00AF6E29">
        <w:rPr>
          <w:rFonts w:ascii="Times New Roman" w:eastAsia="Times New Roman" w:hAnsi="Times New Roman" w:cs="Times New Roman"/>
          <w:sz w:val="24"/>
          <w:szCs w:val="24"/>
          <w:lang w:eastAsia="el-GR"/>
        </w:rPr>
        <w:t>Ο τελευταίος πλειοδότης υποχρεούται να προσέλθει μαζί με τον εγγυητή του, εντός δέκα (10) ημερών, αφότου του κοινοποιηθεί η απόφαση της έγκρισης του αποτελέσματος της δημοπρασίας,</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για να υπογράψει το συμφωνητικό</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μίσθωσης προσκομίζοντας εγγυητική επιστολή καλής εκτέλεσης. Σε περίπτωση που θα αθετήσει την υποχρέωσή του αυτή ή εάν παραλείψει να καταθέσει την εγγύηση, που αναγράφεται στο</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 xml:space="preserve">άρθρο </w:t>
      </w:r>
      <w:r w:rsidR="00AA309F" w:rsidRPr="00AF6E29">
        <w:rPr>
          <w:rFonts w:ascii="Times New Roman" w:eastAsia="Times New Roman" w:hAnsi="Times New Roman" w:cs="Times New Roman"/>
          <w:sz w:val="24"/>
          <w:szCs w:val="24"/>
          <w:lang w:eastAsia="el-GR"/>
        </w:rPr>
        <w:t>8</w:t>
      </w:r>
      <w:r w:rsidR="00D4497C">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της παρούσας, ενεργείται</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αναπλειστηριασμός σε βάρος αυτού και του εγγυητή του, οι οποίοι ευθύνονται για τη διαφορά μεταξύ του τυχόν μικρότερου οικονομικού αποτελέσματος της δημοπρασίας σε σχέση με την προηγούμενη (η οποία εισπράττεται κατά τις διατάξεις του Νόμου «περί εισπράξεως δημοσίων εσόδων»). Η επί πλέον διαφορά που θα προκύψει κατά τον αναπλειστηριασμό παραμένει προς όφελος του Δήμου.</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Επίσης, καταπίπτει υπέρ του Δήμου</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η</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εγγυητική επιστολή</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συμμετοχής, ως</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ποινική</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 xml:space="preserve">ρήτρα. </w:t>
      </w:r>
    </w:p>
    <w:p w14:paraId="07B3CFA9" w14:textId="77777777" w:rsidR="006512D5" w:rsidRDefault="006512D5" w:rsidP="00AA309F">
      <w:pPr>
        <w:spacing w:after="0" w:line="360" w:lineRule="auto"/>
        <w:jc w:val="center"/>
        <w:rPr>
          <w:rFonts w:ascii="Times New Roman" w:eastAsia="Times New Roman" w:hAnsi="Times New Roman" w:cs="Times New Roman"/>
          <w:b/>
          <w:sz w:val="24"/>
          <w:szCs w:val="24"/>
          <w:lang w:eastAsia="el-GR"/>
        </w:rPr>
      </w:pPr>
    </w:p>
    <w:p w14:paraId="766D23E5" w14:textId="3B27FA22" w:rsidR="00AA309F" w:rsidRPr="00AF6E29" w:rsidRDefault="00A07160" w:rsidP="00AA309F">
      <w:pPr>
        <w:spacing w:after="0" w:line="360" w:lineRule="auto"/>
        <w:jc w:val="center"/>
        <w:rPr>
          <w:rFonts w:ascii="Times New Roman" w:eastAsia="Times New Roman" w:hAnsi="Times New Roman" w:cs="Times New Roman"/>
          <w:b/>
          <w:sz w:val="24"/>
          <w:szCs w:val="24"/>
          <w:lang w:eastAsia="el-GR"/>
        </w:rPr>
      </w:pPr>
      <w:r w:rsidRPr="00AF6E29">
        <w:rPr>
          <w:rFonts w:ascii="Times New Roman" w:eastAsia="Times New Roman" w:hAnsi="Times New Roman" w:cs="Times New Roman"/>
          <w:b/>
          <w:sz w:val="24"/>
          <w:szCs w:val="24"/>
          <w:lang w:eastAsia="el-GR"/>
        </w:rPr>
        <w:t>Άρθρο</w:t>
      </w:r>
      <w:r w:rsidR="00324C8F">
        <w:rPr>
          <w:rFonts w:ascii="Times New Roman" w:eastAsia="Times New Roman" w:hAnsi="Times New Roman" w:cs="Times New Roman"/>
          <w:b/>
          <w:sz w:val="24"/>
          <w:szCs w:val="24"/>
          <w:lang w:eastAsia="el-GR"/>
        </w:rPr>
        <w:t xml:space="preserve"> </w:t>
      </w:r>
      <w:r w:rsidRPr="00AF6E29">
        <w:rPr>
          <w:rFonts w:ascii="Times New Roman" w:eastAsia="Times New Roman" w:hAnsi="Times New Roman" w:cs="Times New Roman"/>
          <w:b/>
          <w:sz w:val="24"/>
          <w:szCs w:val="24"/>
          <w:lang w:eastAsia="el-GR"/>
        </w:rPr>
        <w:t>11</w:t>
      </w:r>
    </w:p>
    <w:p w14:paraId="5406EE8B" w14:textId="77777777" w:rsidR="0042600F" w:rsidRPr="00AF6E29" w:rsidRDefault="00A07160" w:rsidP="00AA309F">
      <w:pPr>
        <w:spacing w:after="0" w:line="360" w:lineRule="auto"/>
        <w:jc w:val="center"/>
        <w:rPr>
          <w:rFonts w:ascii="Times New Roman" w:eastAsia="Times New Roman" w:hAnsi="Times New Roman" w:cs="Times New Roman"/>
          <w:b/>
          <w:sz w:val="24"/>
          <w:szCs w:val="24"/>
          <w:lang w:eastAsia="el-GR"/>
        </w:rPr>
      </w:pPr>
      <w:r w:rsidRPr="00AF6E29">
        <w:rPr>
          <w:rFonts w:ascii="Times New Roman" w:eastAsia="Times New Roman" w:hAnsi="Times New Roman" w:cs="Times New Roman"/>
          <w:b/>
          <w:sz w:val="24"/>
          <w:szCs w:val="24"/>
          <w:lang w:eastAsia="el-GR"/>
        </w:rPr>
        <w:t>Χρήση –Αξιοποίηση του μίσθιου</w:t>
      </w:r>
    </w:p>
    <w:p w14:paraId="28FA2922" w14:textId="77777777" w:rsidR="00A07160" w:rsidRPr="00AF6E29" w:rsidRDefault="00A07160" w:rsidP="00C26384">
      <w:pPr>
        <w:spacing w:after="0" w:line="360" w:lineRule="auto"/>
        <w:ind w:firstLine="284"/>
        <w:jc w:val="both"/>
        <w:rPr>
          <w:rFonts w:ascii="Times New Roman" w:eastAsia="Times New Roman" w:hAnsi="Times New Roman" w:cs="Times New Roman"/>
          <w:sz w:val="24"/>
          <w:szCs w:val="24"/>
          <w:lang w:eastAsia="el-GR"/>
        </w:rPr>
      </w:pPr>
      <w:r w:rsidRPr="00AF6E29">
        <w:rPr>
          <w:rFonts w:ascii="Times New Roman" w:eastAsia="Times New Roman" w:hAnsi="Times New Roman" w:cs="Times New Roman"/>
          <w:sz w:val="24"/>
          <w:szCs w:val="24"/>
          <w:lang w:eastAsia="el-GR"/>
        </w:rPr>
        <w:lastRenderedPageBreak/>
        <w:t>Η έκταση παραχωρείται για μίσθωση όπως είναι και ευρίσκεται. Με τη συμμετοχή του στη δημοπρασία καθίσταται σαφές ότι ο μισθωτής έχει λάβει γνώση των τοπικών συνθηκών και της υφιστάμενης κατάστασης, έχοντας διενεργήσει αυτοψία στους χώρους αυτούς, πριν τη διενέργεια της δημοπρασίας. Ο μισθωτής υποχρεούται στην αξιοποίηση, χρήση και συντήρηση του μίσθιου</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σύμφωνα με όσα έχουν προαναφερθεί στο άρθρο 1 της παρούσας. Ο μισθωτής θα φέρει την πλήρη και αποκλειστική ευθύνη έναντι όλων των αρμόδιων αρχών και υπηρεσιών, εφόσον απαιτηθεί έγκριση από κάποια/κάποιες. Οι απαιτούμενες άδειες θα εκπονηθούν/εκδοθούν με δαπάνες του μισθωτή, ο οποίος ουδεμία αξίωση θα έχει από τον εκμισθωτή. Επιπλέον, ο μισθωτής δε θα έχει καμία αξίωση από τον εκμισθωτή, στην περίπτωση που δε θα μπορέσει να εκδώσει κάποια άδεια.</w:t>
      </w:r>
    </w:p>
    <w:p w14:paraId="2008C0A4" w14:textId="77777777" w:rsidR="0042600F" w:rsidRPr="00AF6E29" w:rsidRDefault="00A07160" w:rsidP="00AA309F">
      <w:pPr>
        <w:spacing w:after="0" w:line="360" w:lineRule="auto"/>
        <w:jc w:val="center"/>
        <w:rPr>
          <w:rFonts w:ascii="Times New Roman" w:eastAsia="Times New Roman" w:hAnsi="Times New Roman" w:cs="Times New Roman"/>
          <w:b/>
          <w:sz w:val="24"/>
          <w:szCs w:val="24"/>
          <w:lang w:eastAsia="el-GR"/>
        </w:rPr>
      </w:pPr>
      <w:r w:rsidRPr="00AF6E29">
        <w:rPr>
          <w:rFonts w:ascii="Times New Roman" w:eastAsia="Times New Roman" w:hAnsi="Times New Roman" w:cs="Times New Roman"/>
          <w:b/>
          <w:sz w:val="24"/>
          <w:szCs w:val="24"/>
          <w:lang w:eastAsia="el-GR"/>
        </w:rPr>
        <w:t>Άρθρο</w:t>
      </w:r>
      <w:r w:rsidR="00885966">
        <w:rPr>
          <w:rFonts w:ascii="Times New Roman" w:eastAsia="Times New Roman" w:hAnsi="Times New Roman" w:cs="Times New Roman"/>
          <w:b/>
          <w:sz w:val="24"/>
          <w:szCs w:val="24"/>
          <w:lang w:eastAsia="el-GR"/>
        </w:rPr>
        <w:t xml:space="preserve"> </w:t>
      </w:r>
      <w:r w:rsidRPr="00AF6E29">
        <w:rPr>
          <w:rFonts w:ascii="Times New Roman" w:eastAsia="Times New Roman" w:hAnsi="Times New Roman" w:cs="Times New Roman"/>
          <w:b/>
          <w:sz w:val="24"/>
          <w:szCs w:val="24"/>
          <w:lang w:eastAsia="el-GR"/>
        </w:rPr>
        <w:t>12</w:t>
      </w:r>
    </w:p>
    <w:p w14:paraId="0AD30B67" w14:textId="77777777" w:rsidR="0042600F" w:rsidRPr="00AF6E29" w:rsidRDefault="00A07160" w:rsidP="00AA309F">
      <w:pPr>
        <w:spacing w:after="0" w:line="360" w:lineRule="auto"/>
        <w:jc w:val="center"/>
        <w:rPr>
          <w:rFonts w:ascii="Times New Roman" w:eastAsia="Times New Roman" w:hAnsi="Times New Roman" w:cs="Times New Roman"/>
          <w:b/>
          <w:sz w:val="24"/>
          <w:szCs w:val="24"/>
          <w:lang w:eastAsia="el-GR"/>
        </w:rPr>
      </w:pPr>
      <w:r w:rsidRPr="00AF6E29">
        <w:rPr>
          <w:rFonts w:ascii="Times New Roman" w:eastAsia="Times New Roman" w:hAnsi="Times New Roman" w:cs="Times New Roman"/>
          <w:b/>
          <w:sz w:val="24"/>
          <w:szCs w:val="24"/>
          <w:lang w:eastAsia="el-GR"/>
        </w:rPr>
        <w:t>Υποχρεώσεις μισθωτή</w:t>
      </w:r>
    </w:p>
    <w:p w14:paraId="5D692E41" w14:textId="77777777" w:rsidR="0042600F" w:rsidRPr="00AF6E29" w:rsidRDefault="00A07160" w:rsidP="00C26384">
      <w:pPr>
        <w:spacing w:after="0" w:line="360" w:lineRule="auto"/>
        <w:ind w:firstLine="284"/>
        <w:jc w:val="both"/>
        <w:rPr>
          <w:rFonts w:ascii="Times New Roman" w:eastAsia="Times New Roman" w:hAnsi="Times New Roman" w:cs="Times New Roman"/>
          <w:sz w:val="24"/>
          <w:szCs w:val="24"/>
          <w:lang w:eastAsia="el-GR"/>
        </w:rPr>
      </w:pPr>
      <w:r w:rsidRPr="00AF6E29">
        <w:rPr>
          <w:rFonts w:ascii="Times New Roman" w:eastAsia="Times New Roman" w:hAnsi="Times New Roman" w:cs="Times New Roman"/>
          <w:sz w:val="24"/>
          <w:szCs w:val="24"/>
          <w:lang w:eastAsia="el-GR"/>
        </w:rPr>
        <w:t>Ο μισθωτής είναι υπεύθυνος για την εγκατάσταση, λειτουργία, συντήρηση και επαρκή ασφάλιση του συνόλου των εγκαταστάσεών του, καθώς και πιστοποιήσεως της λειτουργίας των μηχανημάτων του.</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Πριν την έναρξη</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λειτουργίας του ΛΟΥΝΑ ΠΑΡΚ, ο μισθωτής πρέπει να έχει λάβει την απ</w:t>
      </w:r>
      <w:r w:rsidR="00526D1F">
        <w:rPr>
          <w:rFonts w:ascii="Times New Roman" w:eastAsia="Times New Roman" w:hAnsi="Times New Roman" w:cs="Times New Roman"/>
          <w:sz w:val="24"/>
          <w:szCs w:val="24"/>
          <w:lang w:eastAsia="el-GR"/>
        </w:rPr>
        <w:t xml:space="preserve">αιτούμενη άδεια από το  Δήμο </w:t>
      </w:r>
      <w:proofErr w:type="spellStart"/>
      <w:r w:rsidR="0042600F" w:rsidRPr="00AF6E29">
        <w:rPr>
          <w:rFonts w:ascii="Times New Roman" w:eastAsia="Times New Roman" w:hAnsi="Times New Roman" w:cs="Times New Roman"/>
          <w:sz w:val="24"/>
          <w:szCs w:val="24"/>
          <w:lang w:eastAsia="el-GR"/>
        </w:rPr>
        <w:t>Σερβίων</w:t>
      </w:r>
      <w:proofErr w:type="spellEnd"/>
      <w:r w:rsidRPr="00AF6E29">
        <w:rPr>
          <w:rFonts w:ascii="Times New Roman" w:eastAsia="Times New Roman" w:hAnsi="Times New Roman" w:cs="Times New Roman"/>
          <w:sz w:val="24"/>
          <w:szCs w:val="24"/>
          <w:lang w:eastAsia="el-GR"/>
        </w:rPr>
        <w:t>. Μετά την ολοκλήρωση των εργασιών εγκατάστασης του ΛΟΥΝΑ ΠΑΡΚ και πριν την έναρξη λειτουργίας θα πρέπει να προσκομιστούν και να βρίσκονται στη διάθεση του εκμισθωτή Δήμου τα εξής:</w:t>
      </w:r>
    </w:p>
    <w:p w14:paraId="27206A87" w14:textId="77777777" w:rsidR="00885966" w:rsidRPr="00AF6E29" w:rsidRDefault="00885966" w:rsidP="00885966">
      <w:pPr>
        <w:pStyle w:val="a3"/>
        <w:numPr>
          <w:ilvl w:val="0"/>
          <w:numId w:val="16"/>
        </w:numPr>
        <w:spacing w:after="0" w:line="360" w:lineRule="auto"/>
        <w:jc w:val="both"/>
        <w:rPr>
          <w:rFonts w:ascii="Times New Roman" w:eastAsia="Times New Roman" w:hAnsi="Times New Roman" w:cs="Times New Roman"/>
          <w:sz w:val="24"/>
          <w:szCs w:val="24"/>
          <w:lang w:eastAsia="el-GR"/>
        </w:rPr>
      </w:pPr>
      <w:r w:rsidRPr="00AF6E29">
        <w:rPr>
          <w:rFonts w:ascii="Times New Roman" w:eastAsia="Times New Roman" w:hAnsi="Times New Roman" w:cs="Times New Roman"/>
          <w:sz w:val="24"/>
          <w:szCs w:val="24"/>
          <w:lang w:eastAsia="el-GR"/>
        </w:rPr>
        <w:t>Βεβαίωση μηχανικού διπλωματούχου ανώτατης σχολής για την καλή εγκατάσταση και λειτουργία των παιχνιδιών</w:t>
      </w:r>
    </w:p>
    <w:p w14:paraId="21A37AA3" w14:textId="77777777" w:rsidR="00885966" w:rsidRDefault="00885966" w:rsidP="006512D5">
      <w:pPr>
        <w:pStyle w:val="a3"/>
        <w:numPr>
          <w:ilvl w:val="0"/>
          <w:numId w:val="16"/>
        </w:numPr>
        <w:spacing w:after="0" w:line="360" w:lineRule="auto"/>
        <w:ind w:left="357" w:hanging="357"/>
        <w:jc w:val="both"/>
        <w:rPr>
          <w:rFonts w:ascii="Times New Roman" w:eastAsia="Times New Roman" w:hAnsi="Times New Roman" w:cs="Times New Roman"/>
          <w:sz w:val="24"/>
          <w:szCs w:val="24"/>
          <w:lang w:eastAsia="el-GR"/>
        </w:rPr>
      </w:pPr>
      <w:r w:rsidRPr="00AF6E29">
        <w:rPr>
          <w:rFonts w:ascii="Times New Roman" w:eastAsia="Times New Roman" w:hAnsi="Times New Roman" w:cs="Times New Roman"/>
          <w:sz w:val="24"/>
          <w:szCs w:val="24"/>
          <w:lang w:eastAsia="el-GR"/>
        </w:rPr>
        <w:t>Βεβαίωση ηλεκτρολόγου μηχανικού ανώτατης σχολής, περί της ασφάλειας των ηλεκτρολογικών εγκαταστάσεων</w:t>
      </w:r>
    </w:p>
    <w:p w14:paraId="66F54794" w14:textId="283AE69E" w:rsidR="006512D5" w:rsidRPr="006512D5" w:rsidRDefault="006512D5" w:rsidP="006512D5">
      <w:pPr>
        <w:pStyle w:val="a3"/>
        <w:numPr>
          <w:ilvl w:val="0"/>
          <w:numId w:val="16"/>
        </w:numPr>
        <w:spacing w:after="0" w:line="360" w:lineRule="auto"/>
        <w:ind w:left="357" w:hanging="357"/>
        <w:rPr>
          <w:rFonts w:ascii="Times New Roman" w:eastAsia="Times New Roman" w:hAnsi="Times New Roman" w:cs="Times New Roman"/>
          <w:sz w:val="24"/>
          <w:szCs w:val="24"/>
          <w:lang w:eastAsia="el-GR"/>
        </w:rPr>
      </w:pPr>
      <w:r w:rsidRPr="006512D5">
        <w:rPr>
          <w:rFonts w:ascii="Times New Roman" w:eastAsia="Times New Roman" w:hAnsi="Times New Roman" w:cs="Times New Roman"/>
          <w:sz w:val="24"/>
          <w:szCs w:val="24"/>
          <w:lang w:eastAsia="el-GR"/>
        </w:rPr>
        <w:t xml:space="preserve">Βεβαίωση πολιτικού μηχανικού για την </w:t>
      </w:r>
      <w:proofErr w:type="spellStart"/>
      <w:r w:rsidRPr="006512D5">
        <w:rPr>
          <w:rFonts w:ascii="Times New Roman" w:eastAsia="Times New Roman" w:hAnsi="Times New Roman" w:cs="Times New Roman"/>
          <w:sz w:val="24"/>
          <w:szCs w:val="24"/>
          <w:lang w:eastAsia="el-GR"/>
        </w:rPr>
        <w:t>στατικότητα</w:t>
      </w:r>
      <w:proofErr w:type="spellEnd"/>
      <w:r w:rsidRPr="006512D5">
        <w:rPr>
          <w:rFonts w:ascii="Times New Roman" w:eastAsia="Times New Roman" w:hAnsi="Times New Roman" w:cs="Times New Roman"/>
          <w:sz w:val="24"/>
          <w:szCs w:val="24"/>
          <w:lang w:eastAsia="el-GR"/>
        </w:rPr>
        <w:t xml:space="preserve"> των εγκαταστάσεων</w:t>
      </w:r>
    </w:p>
    <w:p w14:paraId="17A47E88" w14:textId="77777777" w:rsidR="00885966" w:rsidRPr="00AF6E29" w:rsidRDefault="00885966" w:rsidP="006512D5">
      <w:pPr>
        <w:pStyle w:val="a3"/>
        <w:numPr>
          <w:ilvl w:val="0"/>
          <w:numId w:val="16"/>
        </w:numPr>
        <w:spacing w:after="0" w:line="360" w:lineRule="auto"/>
        <w:ind w:left="357" w:hanging="357"/>
        <w:jc w:val="both"/>
        <w:rPr>
          <w:rFonts w:ascii="Times New Roman" w:eastAsia="Times New Roman" w:hAnsi="Times New Roman" w:cs="Times New Roman"/>
          <w:sz w:val="24"/>
          <w:szCs w:val="24"/>
          <w:lang w:eastAsia="el-GR"/>
        </w:rPr>
      </w:pPr>
      <w:r w:rsidRPr="00AF6E29">
        <w:rPr>
          <w:rFonts w:ascii="Times New Roman" w:eastAsia="Times New Roman" w:hAnsi="Times New Roman" w:cs="Times New Roman"/>
          <w:sz w:val="24"/>
          <w:szCs w:val="24"/>
          <w:lang w:eastAsia="el-GR"/>
        </w:rPr>
        <w:t xml:space="preserve"> Βεβαίωση διπλωματούχου χημικού ανώτατης σχολής για την επικινδυνότητα των τυχόν χρησιμοποιούμενων αερίων και άλλων υλών</w:t>
      </w:r>
    </w:p>
    <w:p w14:paraId="1C96ED8B" w14:textId="77777777" w:rsidR="00885966" w:rsidRPr="00AF6E29" w:rsidRDefault="00885966" w:rsidP="006512D5">
      <w:pPr>
        <w:pStyle w:val="a3"/>
        <w:numPr>
          <w:ilvl w:val="0"/>
          <w:numId w:val="16"/>
        </w:numPr>
        <w:spacing w:after="0" w:line="360" w:lineRule="auto"/>
        <w:ind w:left="357" w:hanging="357"/>
        <w:jc w:val="both"/>
        <w:rPr>
          <w:rFonts w:ascii="Times New Roman" w:eastAsia="Times New Roman" w:hAnsi="Times New Roman" w:cs="Times New Roman"/>
          <w:sz w:val="24"/>
          <w:szCs w:val="24"/>
          <w:lang w:eastAsia="el-GR"/>
        </w:rPr>
      </w:pPr>
      <w:r w:rsidRPr="00AF6E29">
        <w:rPr>
          <w:rFonts w:ascii="Times New Roman" w:eastAsia="Times New Roman" w:hAnsi="Times New Roman" w:cs="Times New Roman"/>
          <w:sz w:val="24"/>
          <w:szCs w:val="24"/>
          <w:lang w:eastAsia="el-GR"/>
        </w:rPr>
        <w:t>Άδεια του Υπουργείου ανάπτυξης (Γενική Γραμματεία Βιομηχανίας) για μηχανολογικές εγκαταστάσεις άνω των 10 ή 15 ίππων κατά τις διατάξεις του Α.Ν. 207/1967 (Α΄216)</w:t>
      </w:r>
    </w:p>
    <w:p w14:paraId="6523A192" w14:textId="77777777" w:rsidR="00885966" w:rsidRPr="00AF6E29" w:rsidRDefault="00885966" w:rsidP="00885966">
      <w:pPr>
        <w:pStyle w:val="a3"/>
        <w:numPr>
          <w:ilvl w:val="0"/>
          <w:numId w:val="16"/>
        </w:numPr>
        <w:spacing w:after="0" w:line="360" w:lineRule="auto"/>
        <w:jc w:val="both"/>
        <w:rPr>
          <w:rFonts w:ascii="Times New Roman" w:eastAsia="Times New Roman" w:hAnsi="Times New Roman" w:cs="Times New Roman"/>
          <w:sz w:val="24"/>
          <w:szCs w:val="24"/>
          <w:lang w:eastAsia="el-GR"/>
        </w:rPr>
      </w:pPr>
      <w:r w:rsidRPr="00AF6E29">
        <w:rPr>
          <w:rFonts w:ascii="Times New Roman" w:eastAsia="Times New Roman" w:hAnsi="Times New Roman" w:cs="Times New Roman"/>
          <w:sz w:val="24"/>
          <w:szCs w:val="24"/>
          <w:lang w:eastAsia="el-GR"/>
        </w:rPr>
        <w:t>Υπεύθυνη δήλωση ηλεκτρολόγου μηχανικού ανώτατης σχολής εάν δεν υπάρχουν εγκαταστάσεις άνω των 10 HP</w:t>
      </w:r>
    </w:p>
    <w:p w14:paraId="22FA4119" w14:textId="77777777" w:rsidR="00885966" w:rsidRPr="00AF6E29" w:rsidRDefault="00885966" w:rsidP="00885966">
      <w:pPr>
        <w:pStyle w:val="a3"/>
        <w:numPr>
          <w:ilvl w:val="0"/>
          <w:numId w:val="16"/>
        </w:numPr>
        <w:spacing w:after="0" w:line="360" w:lineRule="auto"/>
        <w:jc w:val="both"/>
        <w:rPr>
          <w:rFonts w:ascii="Times New Roman" w:eastAsia="Times New Roman" w:hAnsi="Times New Roman" w:cs="Times New Roman"/>
          <w:sz w:val="24"/>
          <w:szCs w:val="24"/>
          <w:lang w:eastAsia="el-GR"/>
        </w:rPr>
      </w:pPr>
      <w:r w:rsidRPr="00AF6E29">
        <w:rPr>
          <w:rFonts w:ascii="Times New Roman" w:eastAsia="Times New Roman" w:hAnsi="Times New Roman" w:cs="Times New Roman"/>
          <w:sz w:val="24"/>
          <w:szCs w:val="24"/>
          <w:lang w:eastAsia="el-GR"/>
        </w:rPr>
        <w:t xml:space="preserve">Βεβαίωση της Υπηρεσίας Πολιτικής Αεροπορίας, όταν πρόκειται για πτήση ή ανύψωση αιωροπτέρων, αεροστάτων ή άλλων τεχνικών μέσων ότι η πτήση ή η </w:t>
      </w:r>
      <w:r w:rsidRPr="00AF6E29">
        <w:rPr>
          <w:rFonts w:ascii="Times New Roman" w:eastAsia="Times New Roman" w:hAnsi="Times New Roman" w:cs="Times New Roman"/>
          <w:sz w:val="24"/>
          <w:szCs w:val="24"/>
          <w:lang w:eastAsia="el-GR"/>
        </w:rPr>
        <w:lastRenderedPageBreak/>
        <w:t>ανύψωση δεν αντίκειται στους οικείους κανονισμούς της, και στους εν γένει κανόνες ασφαλείας του εναέριου χώρου</w:t>
      </w:r>
    </w:p>
    <w:p w14:paraId="75A01480" w14:textId="77777777" w:rsidR="00885966" w:rsidRPr="00AF6E29" w:rsidRDefault="00885966" w:rsidP="00885966">
      <w:pPr>
        <w:pStyle w:val="a3"/>
        <w:numPr>
          <w:ilvl w:val="0"/>
          <w:numId w:val="16"/>
        </w:numPr>
        <w:spacing w:after="0" w:line="360" w:lineRule="auto"/>
        <w:jc w:val="both"/>
        <w:rPr>
          <w:rFonts w:ascii="Times New Roman" w:eastAsia="Times New Roman" w:hAnsi="Times New Roman" w:cs="Times New Roman"/>
          <w:sz w:val="24"/>
          <w:szCs w:val="24"/>
          <w:lang w:eastAsia="el-GR"/>
        </w:rPr>
      </w:pPr>
      <w:r w:rsidRPr="00AF6E29">
        <w:rPr>
          <w:rFonts w:ascii="Times New Roman" w:eastAsia="Times New Roman" w:hAnsi="Times New Roman" w:cs="Times New Roman"/>
          <w:sz w:val="24"/>
          <w:szCs w:val="24"/>
          <w:lang w:eastAsia="el-GR"/>
        </w:rPr>
        <w:t>Βεβαίωση της ΔΕΗ και ΟΤΕ για την ασφάλεια των εγκαταστάσεων στην περιοχή που πρόκειται να γίνει πτήση ή ανύψωση</w:t>
      </w:r>
    </w:p>
    <w:p w14:paraId="193F6A17" w14:textId="77777777" w:rsidR="00885966" w:rsidRPr="00885966" w:rsidRDefault="00885966" w:rsidP="00885966">
      <w:pPr>
        <w:pStyle w:val="a3"/>
        <w:numPr>
          <w:ilvl w:val="0"/>
          <w:numId w:val="16"/>
        </w:numPr>
        <w:spacing w:after="0" w:line="360" w:lineRule="auto"/>
        <w:jc w:val="both"/>
        <w:rPr>
          <w:rFonts w:ascii="Times New Roman" w:eastAsia="Times New Roman" w:hAnsi="Times New Roman" w:cs="Times New Roman"/>
          <w:sz w:val="24"/>
          <w:szCs w:val="24"/>
          <w:lang w:eastAsia="el-GR"/>
        </w:rPr>
      </w:pPr>
      <w:r w:rsidRPr="00885966">
        <w:rPr>
          <w:rFonts w:ascii="Times New Roman" w:eastAsia="Times New Roman" w:hAnsi="Times New Roman" w:cs="Times New Roman"/>
          <w:sz w:val="24"/>
          <w:szCs w:val="24"/>
          <w:lang w:eastAsia="el-GR"/>
        </w:rPr>
        <w:t>Συμβόλαιο αστικής ευθύνης. Ο Μισθωτής είναι υποχρεωμένος να μεριμνήσει  για την επαρκή ασφαλιστική κάλυψη της λειτουργίας του ΛΟΥΝΑ ΠΑΡΚ  σε νόμιμα λειτουργούσα  στην Ελλάδα  ασφαλιστική εταιρεία   για τους κινδύνους πυρκαγιάς, αστικής ευθύνης.</w:t>
      </w:r>
    </w:p>
    <w:p w14:paraId="30D5A3F0" w14:textId="77777777" w:rsidR="00885966" w:rsidRPr="00885966" w:rsidRDefault="00885966" w:rsidP="00885966">
      <w:pPr>
        <w:pStyle w:val="a3"/>
        <w:widowControl w:val="0"/>
        <w:numPr>
          <w:ilvl w:val="0"/>
          <w:numId w:val="16"/>
        </w:numPr>
        <w:tabs>
          <w:tab w:val="left" w:pos="959"/>
        </w:tabs>
        <w:autoSpaceDE w:val="0"/>
        <w:autoSpaceDN w:val="0"/>
        <w:spacing w:after="0" w:line="360" w:lineRule="auto"/>
        <w:ind w:right="129"/>
        <w:jc w:val="both"/>
        <w:rPr>
          <w:rFonts w:ascii="Times New Roman" w:eastAsia="Comic Sans MS" w:hAnsi="Times New Roman" w:cs="Times New Roman"/>
          <w:sz w:val="24"/>
          <w:szCs w:val="24"/>
        </w:rPr>
      </w:pPr>
      <w:r w:rsidRPr="00885966">
        <w:rPr>
          <w:rFonts w:ascii="Times New Roman" w:eastAsia="Comic Sans MS" w:hAnsi="Times New Roman" w:cs="Times New Roman"/>
          <w:sz w:val="24"/>
          <w:szCs w:val="24"/>
        </w:rPr>
        <w:t>Λεπτομερή</w:t>
      </w:r>
      <w:r w:rsidRPr="00885966">
        <w:rPr>
          <w:rFonts w:ascii="Times New Roman" w:eastAsia="Comic Sans MS" w:hAnsi="Times New Roman" w:cs="Times New Roman"/>
          <w:spacing w:val="1"/>
          <w:sz w:val="24"/>
          <w:szCs w:val="24"/>
        </w:rPr>
        <w:t xml:space="preserve"> </w:t>
      </w:r>
      <w:r w:rsidRPr="00885966">
        <w:rPr>
          <w:rFonts w:ascii="Times New Roman" w:eastAsia="Comic Sans MS" w:hAnsi="Times New Roman" w:cs="Times New Roman"/>
          <w:sz w:val="24"/>
          <w:szCs w:val="24"/>
        </w:rPr>
        <w:t>κατάλογο</w:t>
      </w:r>
      <w:r w:rsidRPr="00885966">
        <w:rPr>
          <w:rFonts w:ascii="Times New Roman" w:eastAsia="Comic Sans MS" w:hAnsi="Times New Roman" w:cs="Times New Roman"/>
          <w:spacing w:val="1"/>
          <w:sz w:val="24"/>
          <w:szCs w:val="24"/>
        </w:rPr>
        <w:t xml:space="preserve"> </w:t>
      </w:r>
      <w:r w:rsidRPr="00885966">
        <w:rPr>
          <w:rFonts w:ascii="Times New Roman" w:eastAsia="Comic Sans MS" w:hAnsi="Times New Roman" w:cs="Times New Roman"/>
          <w:sz w:val="24"/>
          <w:szCs w:val="24"/>
        </w:rPr>
        <w:t>των</w:t>
      </w:r>
      <w:r w:rsidRPr="00885966">
        <w:rPr>
          <w:rFonts w:ascii="Times New Roman" w:eastAsia="Comic Sans MS" w:hAnsi="Times New Roman" w:cs="Times New Roman"/>
          <w:spacing w:val="1"/>
          <w:sz w:val="24"/>
          <w:szCs w:val="24"/>
        </w:rPr>
        <w:t xml:space="preserve"> </w:t>
      </w:r>
      <w:r w:rsidRPr="00885966">
        <w:rPr>
          <w:rFonts w:ascii="Times New Roman" w:eastAsia="Comic Sans MS" w:hAnsi="Times New Roman" w:cs="Times New Roman"/>
          <w:sz w:val="24"/>
          <w:szCs w:val="24"/>
        </w:rPr>
        <w:t>μονάδων</w:t>
      </w:r>
      <w:r w:rsidRPr="00885966">
        <w:rPr>
          <w:rFonts w:ascii="Times New Roman" w:eastAsia="Comic Sans MS" w:hAnsi="Times New Roman" w:cs="Times New Roman"/>
          <w:spacing w:val="1"/>
          <w:sz w:val="24"/>
          <w:szCs w:val="24"/>
        </w:rPr>
        <w:t xml:space="preserve"> </w:t>
      </w:r>
      <w:r w:rsidRPr="00885966">
        <w:rPr>
          <w:rFonts w:ascii="Times New Roman" w:eastAsia="Comic Sans MS" w:hAnsi="Times New Roman" w:cs="Times New Roman"/>
          <w:sz w:val="24"/>
          <w:szCs w:val="24"/>
        </w:rPr>
        <w:t>ψυχαγωγικών</w:t>
      </w:r>
      <w:r w:rsidRPr="00885966">
        <w:rPr>
          <w:rFonts w:ascii="Times New Roman" w:eastAsia="Comic Sans MS" w:hAnsi="Times New Roman" w:cs="Times New Roman"/>
          <w:spacing w:val="1"/>
          <w:sz w:val="24"/>
          <w:szCs w:val="24"/>
        </w:rPr>
        <w:t xml:space="preserve"> </w:t>
      </w:r>
      <w:r w:rsidRPr="00885966">
        <w:rPr>
          <w:rFonts w:ascii="Times New Roman" w:eastAsia="Comic Sans MS" w:hAnsi="Times New Roman" w:cs="Times New Roman"/>
          <w:sz w:val="24"/>
          <w:szCs w:val="24"/>
        </w:rPr>
        <w:t>μέσων</w:t>
      </w:r>
      <w:r w:rsidRPr="00885966">
        <w:rPr>
          <w:rFonts w:ascii="Times New Roman" w:eastAsia="Comic Sans MS" w:hAnsi="Times New Roman" w:cs="Times New Roman"/>
          <w:spacing w:val="1"/>
          <w:sz w:val="24"/>
          <w:szCs w:val="24"/>
        </w:rPr>
        <w:t xml:space="preserve"> </w:t>
      </w:r>
      <w:r w:rsidRPr="00885966">
        <w:rPr>
          <w:rFonts w:ascii="Times New Roman" w:eastAsia="Comic Sans MS" w:hAnsi="Times New Roman" w:cs="Times New Roman"/>
          <w:sz w:val="24"/>
          <w:szCs w:val="24"/>
        </w:rPr>
        <w:t>που</w:t>
      </w:r>
      <w:r w:rsidRPr="00885966">
        <w:rPr>
          <w:rFonts w:ascii="Times New Roman" w:eastAsia="Comic Sans MS" w:hAnsi="Times New Roman" w:cs="Times New Roman"/>
          <w:spacing w:val="1"/>
          <w:sz w:val="24"/>
          <w:szCs w:val="24"/>
        </w:rPr>
        <w:t xml:space="preserve"> </w:t>
      </w:r>
      <w:r w:rsidRPr="00885966">
        <w:rPr>
          <w:rFonts w:ascii="Times New Roman" w:eastAsia="Comic Sans MS" w:hAnsi="Times New Roman" w:cs="Times New Roman"/>
          <w:sz w:val="24"/>
          <w:szCs w:val="24"/>
        </w:rPr>
        <w:t>θα</w:t>
      </w:r>
      <w:r w:rsidRPr="00885966">
        <w:rPr>
          <w:rFonts w:ascii="Times New Roman" w:eastAsia="Comic Sans MS" w:hAnsi="Times New Roman" w:cs="Times New Roman"/>
          <w:spacing w:val="1"/>
          <w:sz w:val="24"/>
          <w:szCs w:val="24"/>
        </w:rPr>
        <w:t xml:space="preserve"> </w:t>
      </w:r>
      <w:r w:rsidRPr="00885966">
        <w:rPr>
          <w:rFonts w:ascii="Times New Roman" w:eastAsia="Comic Sans MS" w:hAnsi="Times New Roman" w:cs="Times New Roman"/>
          <w:sz w:val="24"/>
          <w:szCs w:val="24"/>
        </w:rPr>
        <w:t>εγκαταστήσει</w:t>
      </w:r>
      <w:r w:rsidRPr="00885966">
        <w:rPr>
          <w:rFonts w:ascii="Times New Roman" w:eastAsia="Comic Sans MS" w:hAnsi="Times New Roman" w:cs="Times New Roman"/>
          <w:spacing w:val="1"/>
          <w:sz w:val="24"/>
          <w:szCs w:val="24"/>
        </w:rPr>
        <w:t xml:space="preserve"> </w:t>
      </w:r>
      <w:r w:rsidRPr="00885966">
        <w:rPr>
          <w:rFonts w:ascii="Times New Roman" w:eastAsia="Comic Sans MS" w:hAnsi="Times New Roman" w:cs="Times New Roman"/>
          <w:sz w:val="24"/>
          <w:szCs w:val="24"/>
        </w:rPr>
        <w:t>με</w:t>
      </w:r>
      <w:r w:rsidRPr="00885966">
        <w:rPr>
          <w:rFonts w:ascii="Times New Roman" w:eastAsia="Comic Sans MS" w:hAnsi="Times New Roman" w:cs="Times New Roman"/>
          <w:spacing w:val="1"/>
          <w:sz w:val="24"/>
          <w:szCs w:val="24"/>
        </w:rPr>
        <w:t xml:space="preserve"> </w:t>
      </w:r>
      <w:r w:rsidRPr="00885966">
        <w:rPr>
          <w:rFonts w:ascii="Times New Roman" w:eastAsia="Comic Sans MS" w:hAnsi="Times New Roman" w:cs="Times New Roman"/>
          <w:sz w:val="24"/>
          <w:szCs w:val="24"/>
        </w:rPr>
        <w:t>τα</w:t>
      </w:r>
      <w:r w:rsidRPr="00885966">
        <w:rPr>
          <w:rFonts w:ascii="Times New Roman" w:eastAsia="Comic Sans MS" w:hAnsi="Times New Roman" w:cs="Times New Roman"/>
          <w:spacing w:val="1"/>
          <w:sz w:val="24"/>
          <w:szCs w:val="24"/>
        </w:rPr>
        <w:t xml:space="preserve"> </w:t>
      </w:r>
      <w:r w:rsidRPr="00885966">
        <w:rPr>
          <w:rFonts w:ascii="Times New Roman" w:eastAsia="Comic Sans MS" w:hAnsi="Times New Roman" w:cs="Times New Roman"/>
          <w:sz w:val="24"/>
          <w:szCs w:val="24"/>
        </w:rPr>
        <w:t xml:space="preserve">αντίστοιχα πιστοποιητικά </w:t>
      </w:r>
      <w:proofErr w:type="spellStart"/>
      <w:r w:rsidRPr="00885966">
        <w:rPr>
          <w:rFonts w:ascii="Times New Roman" w:eastAsia="Comic Sans MS" w:hAnsi="Times New Roman" w:cs="Times New Roman"/>
          <w:sz w:val="24"/>
          <w:szCs w:val="24"/>
        </w:rPr>
        <w:t>καταλληλότητας</w:t>
      </w:r>
      <w:proofErr w:type="spellEnd"/>
      <w:r w:rsidRPr="00885966">
        <w:rPr>
          <w:rFonts w:ascii="Times New Roman" w:eastAsia="Comic Sans MS" w:hAnsi="Times New Roman" w:cs="Times New Roman"/>
          <w:sz w:val="24"/>
          <w:szCs w:val="24"/>
        </w:rPr>
        <w:t>, σύμφωνα με τα οριζόμενα στη νομοθεσία και τις</w:t>
      </w:r>
      <w:r w:rsidRPr="00885966">
        <w:rPr>
          <w:rFonts w:ascii="Times New Roman" w:eastAsia="Comic Sans MS" w:hAnsi="Times New Roman" w:cs="Times New Roman"/>
          <w:spacing w:val="1"/>
          <w:sz w:val="24"/>
          <w:szCs w:val="24"/>
        </w:rPr>
        <w:t xml:space="preserve"> </w:t>
      </w:r>
      <w:r w:rsidRPr="00885966">
        <w:rPr>
          <w:rFonts w:ascii="Times New Roman" w:eastAsia="Comic Sans MS" w:hAnsi="Times New Roman" w:cs="Times New Roman"/>
          <w:sz w:val="24"/>
          <w:szCs w:val="24"/>
        </w:rPr>
        <w:t>σχετικές</w:t>
      </w:r>
      <w:r w:rsidRPr="00885966">
        <w:rPr>
          <w:rFonts w:ascii="Times New Roman" w:eastAsia="Comic Sans MS" w:hAnsi="Times New Roman" w:cs="Times New Roman"/>
          <w:spacing w:val="-4"/>
          <w:sz w:val="24"/>
          <w:szCs w:val="24"/>
        </w:rPr>
        <w:t xml:space="preserve"> </w:t>
      </w:r>
      <w:r w:rsidRPr="00885966">
        <w:rPr>
          <w:rFonts w:ascii="Times New Roman" w:eastAsia="Comic Sans MS" w:hAnsi="Times New Roman" w:cs="Times New Roman"/>
          <w:sz w:val="24"/>
          <w:szCs w:val="24"/>
        </w:rPr>
        <w:t>διατάξεις,</w:t>
      </w:r>
      <w:r w:rsidRPr="00885966">
        <w:rPr>
          <w:rFonts w:ascii="Times New Roman" w:eastAsia="Comic Sans MS" w:hAnsi="Times New Roman" w:cs="Times New Roman"/>
          <w:spacing w:val="-3"/>
          <w:sz w:val="24"/>
          <w:szCs w:val="24"/>
        </w:rPr>
        <w:t xml:space="preserve"> </w:t>
      </w:r>
      <w:r w:rsidRPr="00885966">
        <w:rPr>
          <w:rFonts w:ascii="Times New Roman" w:eastAsia="Comic Sans MS" w:hAnsi="Times New Roman" w:cs="Times New Roman"/>
          <w:sz w:val="24"/>
          <w:szCs w:val="24"/>
        </w:rPr>
        <w:t>καθώς</w:t>
      </w:r>
      <w:r w:rsidRPr="00885966">
        <w:rPr>
          <w:rFonts w:ascii="Times New Roman" w:eastAsia="Comic Sans MS" w:hAnsi="Times New Roman" w:cs="Times New Roman"/>
          <w:spacing w:val="-2"/>
          <w:sz w:val="24"/>
          <w:szCs w:val="24"/>
        </w:rPr>
        <w:t xml:space="preserve"> </w:t>
      </w:r>
      <w:r w:rsidRPr="00885966">
        <w:rPr>
          <w:rFonts w:ascii="Times New Roman" w:eastAsia="Comic Sans MS" w:hAnsi="Times New Roman" w:cs="Times New Roman"/>
          <w:sz w:val="24"/>
          <w:szCs w:val="24"/>
        </w:rPr>
        <w:t>και</w:t>
      </w:r>
      <w:r w:rsidRPr="00885966">
        <w:rPr>
          <w:rFonts w:ascii="Times New Roman" w:eastAsia="Comic Sans MS" w:hAnsi="Times New Roman" w:cs="Times New Roman"/>
          <w:spacing w:val="-1"/>
          <w:sz w:val="24"/>
          <w:szCs w:val="24"/>
        </w:rPr>
        <w:t xml:space="preserve"> </w:t>
      </w:r>
      <w:r w:rsidRPr="00885966">
        <w:rPr>
          <w:rFonts w:ascii="Times New Roman" w:eastAsia="Comic Sans MS" w:hAnsi="Times New Roman" w:cs="Times New Roman"/>
          <w:sz w:val="24"/>
          <w:szCs w:val="24"/>
        </w:rPr>
        <w:t>τις</w:t>
      </w:r>
      <w:r w:rsidRPr="00885966">
        <w:rPr>
          <w:rFonts w:ascii="Times New Roman" w:eastAsia="Comic Sans MS" w:hAnsi="Times New Roman" w:cs="Times New Roman"/>
          <w:spacing w:val="-2"/>
          <w:sz w:val="24"/>
          <w:szCs w:val="24"/>
        </w:rPr>
        <w:t xml:space="preserve"> </w:t>
      </w:r>
      <w:r w:rsidRPr="00885966">
        <w:rPr>
          <w:rFonts w:ascii="Times New Roman" w:eastAsia="Comic Sans MS" w:hAnsi="Times New Roman" w:cs="Times New Roman"/>
          <w:sz w:val="24"/>
          <w:szCs w:val="24"/>
        </w:rPr>
        <w:t>νόμιμες</w:t>
      </w:r>
      <w:r w:rsidRPr="00885966">
        <w:rPr>
          <w:rFonts w:ascii="Times New Roman" w:eastAsia="Comic Sans MS" w:hAnsi="Times New Roman" w:cs="Times New Roman"/>
          <w:spacing w:val="-2"/>
          <w:sz w:val="24"/>
          <w:szCs w:val="24"/>
        </w:rPr>
        <w:t xml:space="preserve"> </w:t>
      </w:r>
      <w:r w:rsidRPr="00885966">
        <w:rPr>
          <w:rFonts w:ascii="Times New Roman" w:eastAsia="Comic Sans MS" w:hAnsi="Times New Roman" w:cs="Times New Roman"/>
          <w:sz w:val="24"/>
          <w:szCs w:val="24"/>
        </w:rPr>
        <w:t>εγκρίσεις.</w:t>
      </w:r>
    </w:p>
    <w:p w14:paraId="0EFEEEC7" w14:textId="77777777" w:rsidR="00AA309F" w:rsidRPr="00AF6E29" w:rsidRDefault="00A07160" w:rsidP="00AA309F">
      <w:pPr>
        <w:spacing w:after="0" w:line="360" w:lineRule="auto"/>
        <w:ind w:firstLine="360"/>
        <w:jc w:val="both"/>
        <w:rPr>
          <w:rFonts w:ascii="Times New Roman" w:eastAsia="Times New Roman" w:hAnsi="Times New Roman" w:cs="Times New Roman"/>
          <w:sz w:val="24"/>
          <w:szCs w:val="24"/>
          <w:lang w:eastAsia="el-GR"/>
        </w:rPr>
      </w:pPr>
      <w:r w:rsidRPr="00AF6E29">
        <w:rPr>
          <w:rFonts w:ascii="Times New Roman" w:eastAsia="Times New Roman" w:hAnsi="Times New Roman" w:cs="Times New Roman"/>
          <w:sz w:val="24"/>
          <w:szCs w:val="24"/>
          <w:lang w:eastAsia="el-GR"/>
        </w:rPr>
        <w:t>Ο μισθωτής θα είναι αποκλειστικά υπεύθυνος, ποινικά και αστικά έναντι του προσωπικού που θα απασχολεί στις εγκαταστάσεις του ΛΟΥΝΑ ΠΑΡΚ, των επισκεπτών που θα χρησιμοποιούν</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 xml:space="preserve">τις εγκαταστάσεις του και παντός τρίτου για οποιοδήποτε ατύχημα ήθελε προκληθεί στις εγκαταστάσεις του ή εξαιτίας των εγκαταστάσεων του καθ’ όλη τη διάρκεια της μίσθωσης, καθώς και κατά το χρόνο εγκατάστασης και </w:t>
      </w:r>
      <w:proofErr w:type="spellStart"/>
      <w:r w:rsidRPr="00AF6E29">
        <w:rPr>
          <w:rFonts w:ascii="Times New Roman" w:eastAsia="Times New Roman" w:hAnsi="Times New Roman" w:cs="Times New Roman"/>
          <w:sz w:val="24"/>
          <w:szCs w:val="24"/>
          <w:lang w:eastAsia="el-GR"/>
        </w:rPr>
        <w:t>απεγκατάστασης</w:t>
      </w:r>
      <w:proofErr w:type="spellEnd"/>
      <w:r w:rsidRPr="00AF6E29">
        <w:rPr>
          <w:rFonts w:ascii="Times New Roman" w:eastAsia="Times New Roman" w:hAnsi="Times New Roman" w:cs="Times New Roman"/>
          <w:sz w:val="24"/>
          <w:szCs w:val="24"/>
          <w:lang w:eastAsia="el-GR"/>
        </w:rPr>
        <w:t xml:space="preserve"> των διάφορων μερών και εν γένει τεχνικών εγκαταστάσεων του και θα είναι σε περίπτωση ατυχήματος αποκλειστικά υπεύθυνος για την καταβολή αποζημιώσεων.</w:t>
      </w:r>
    </w:p>
    <w:p w14:paraId="651B11CC" w14:textId="77777777" w:rsidR="00AA309F" w:rsidRPr="00AF6E29" w:rsidRDefault="00A07160" w:rsidP="00AA309F">
      <w:pPr>
        <w:spacing w:after="0" w:line="360" w:lineRule="auto"/>
        <w:ind w:firstLine="360"/>
        <w:jc w:val="both"/>
        <w:rPr>
          <w:rFonts w:ascii="Times New Roman" w:eastAsia="Times New Roman" w:hAnsi="Times New Roman" w:cs="Times New Roman"/>
          <w:sz w:val="24"/>
          <w:szCs w:val="24"/>
          <w:lang w:eastAsia="el-GR"/>
        </w:rPr>
      </w:pPr>
      <w:r w:rsidRPr="00AF6E29">
        <w:rPr>
          <w:rFonts w:ascii="Times New Roman" w:eastAsia="Times New Roman" w:hAnsi="Times New Roman" w:cs="Times New Roman"/>
          <w:sz w:val="24"/>
          <w:szCs w:val="24"/>
          <w:lang w:eastAsia="el-GR"/>
        </w:rPr>
        <w:t>Πριν την έναρξη λειτουργίας του ΛΟΥΝΑ ΠΑΡΚ, ο μισθωτής οφείλει να προσκομίσει συμβόλαιο αστικής ευθύνης και συμβόλαιο ασφάλισης των εγκαταστάσεων ψυχαγωγικών παιδειών. Ο μισθωτής θα πρέπει να διαθέτει ηλεκτρολογικό πίνακα διανομής, τα δε υλικά τα οποία θα χρησιμοποιηθούν για την ηλεκτρική εγκατάσταση να είναι κατάλληλα.</w:t>
      </w:r>
      <w:r w:rsidR="00F84642" w:rsidRPr="00AF6E29">
        <w:rPr>
          <w:rFonts w:ascii="Times New Roman" w:eastAsia="Times New Roman" w:hAnsi="Times New Roman" w:cs="Times New Roman"/>
          <w:sz w:val="24"/>
          <w:szCs w:val="24"/>
          <w:lang w:eastAsia="el-GR"/>
        </w:rPr>
        <w:t xml:space="preserve"> </w:t>
      </w:r>
      <w:r w:rsidRPr="00885966">
        <w:rPr>
          <w:rFonts w:ascii="Times New Roman" w:eastAsia="Times New Roman" w:hAnsi="Times New Roman" w:cs="Times New Roman"/>
          <w:sz w:val="24"/>
          <w:szCs w:val="24"/>
          <w:lang w:eastAsia="el-GR"/>
        </w:rPr>
        <w:t xml:space="preserve">Τον μισθωτή θα βαρύνει η δαπάνη σύνδεσης και κατανάλωσης του ηλεκτρικού ρεύματος για τη λειτουργία όλων των εγκαταστάσεων, </w:t>
      </w:r>
      <w:r w:rsidR="00C26384" w:rsidRPr="00885966">
        <w:rPr>
          <w:rFonts w:ascii="Times New Roman" w:eastAsia="Times New Roman" w:hAnsi="Times New Roman" w:cs="Times New Roman"/>
          <w:sz w:val="24"/>
          <w:szCs w:val="24"/>
          <w:lang w:eastAsia="el-GR"/>
        </w:rPr>
        <w:t>το ποσό της οποία</w:t>
      </w:r>
      <w:r w:rsidR="00D4497C" w:rsidRPr="00885966">
        <w:rPr>
          <w:rFonts w:ascii="Times New Roman" w:eastAsia="Times New Roman" w:hAnsi="Times New Roman" w:cs="Times New Roman"/>
          <w:sz w:val="24"/>
          <w:szCs w:val="24"/>
          <w:lang w:eastAsia="el-GR"/>
        </w:rPr>
        <w:t>ς</w:t>
      </w:r>
      <w:r w:rsidR="00C26384" w:rsidRPr="00885966">
        <w:rPr>
          <w:rFonts w:ascii="Times New Roman" w:eastAsia="Times New Roman" w:hAnsi="Times New Roman" w:cs="Times New Roman"/>
          <w:sz w:val="24"/>
          <w:szCs w:val="24"/>
          <w:lang w:eastAsia="el-GR"/>
        </w:rPr>
        <w:t xml:space="preserve"> θα καθοριστεί κατόπιν ελέγχου από την Επιτροπή Εμποροπανήγυρης και θα καταβληθεί από τον μισθωτή μετά τη λήξη της μίσθωσης και πριν την επιστροφή της εγγυητικής επιστολής σύμφωνα με τα οριζόμενα στο άρθρο 8. Η μη καταβολή του ποσού που θα οριστεί από την </w:t>
      </w:r>
      <w:r w:rsidR="00885966">
        <w:rPr>
          <w:rFonts w:ascii="Times New Roman" w:eastAsia="Times New Roman" w:hAnsi="Times New Roman" w:cs="Times New Roman"/>
          <w:sz w:val="24"/>
          <w:szCs w:val="24"/>
          <w:lang w:eastAsia="el-GR"/>
        </w:rPr>
        <w:t xml:space="preserve">Αρμόδια </w:t>
      </w:r>
      <w:r w:rsidR="00C26384" w:rsidRPr="00885966">
        <w:rPr>
          <w:rFonts w:ascii="Times New Roman" w:eastAsia="Times New Roman" w:hAnsi="Times New Roman" w:cs="Times New Roman"/>
          <w:sz w:val="24"/>
          <w:szCs w:val="24"/>
          <w:lang w:eastAsia="el-GR"/>
        </w:rPr>
        <w:t>Επιτροπή, συνιστά λόγω μερικής ή ολικής παρακράτησης της εγγυητικής επιστολής καλής εκτέλεσης. Σε περίπτωση διαφωνίας του μισθωτή με το ποσό που θα ορίσει η επιτροπ</w:t>
      </w:r>
      <w:r w:rsidR="00D4497C" w:rsidRPr="00885966">
        <w:rPr>
          <w:rFonts w:ascii="Times New Roman" w:eastAsia="Times New Roman" w:hAnsi="Times New Roman" w:cs="Times New Roman"/>
          <w:sz w:val="24"/>
          <w:szCs w:val="24"/>
          <w:lang w:eastAsia="el-GR"/>
        </w:rPr>
        <w:t>ή</w:t>
      </w:r>
      <w:r w:rsidR="00C26384" w:rsidRPr="00885966">
        <w:rPr>
          <w:rFonts w:ascii="Times New Roman" w:eastAsia="Times New Roman" w:hAnsi="Times New Roman" w:cs="Times New Roman"/>
          <w:sz w:val="24"/>
          <w:szCs w:val="24"/>
          <w:lang w:eastAsia="el-GR"/>
        </w:rPr>
        <w:t xml:space="preserve"> εμποροπανήγυρης, το θέμα θα έρθει προς συζήτηση στην </w:t>
      </w:r>
      <w:r w:rsidR="00885966">
        <w:rPr>
          <w:rFonts w:ascii="Times New Roman" w:eastAsia="Times New Roman" w:hAnsi="Times New Roman" w:cs="Times New Roman"/>
          <w:sz w:val="24"/>
          <w:szCs w:val="24"/>
          <w:lang w:eastAsia="el-GR"/>
        </w:rPr>
        <w:t>Αρμόδια</w:t>
      </w:r>
      <w:r w:rsidR="00C26384" w:rsidRPr="00885966">
        <w:rPr>
          <w:rFonts w:ascii="Times New Roman" w:eastAsia="Times New Roman" w:hAnsi="Times New Roman" w:cs="Times New Roman"/>
          <w:sz w:val="24"/>
          <w:szCs w:val="24"/>
          <w:lang w:eastAsia="el-GR"/>
        </w:rPr>
        <w:t xml:space="preserve"> Επιτροπή, η οπο</w:t>
      </w:r>
      <w:r w:rsidR="00D4497C" w:rsidRPr="00885966">
        <w:rPr>
          <w:rFonts w:ascii="Times New Roman" w:eastAsia="Times New Roman" w:hAnsi="Times New Roman" w:cs="Times New Roman"/>
          <w:sz w:val="24"/>
          <w:szCs w:val="24"/>
          <w:lang w:eastAsia="el-GR"/>
        </w:rPr>
        <w:t xml:space="preserve">ία </w:t>
      </w:r>
      <w:r w:rsidR="00C26384" w:rsidRPr="00885966">
        <w:rPr>
          <w:rFonts w:ascii="Times New Roman" w:eastAsia="Times New Roman" w:hAnsi="Times New Roman" w:cs="Times New Roman"/>
          <w:sz w:val="24"/>
          <w:szCs w:val="24"/>
          <w:lang w:eastAsia="el-GR"/>
        </w:rPr>
        <w:t>κα</w:t>
      </w:r>
      <w:r w:rsidR="00D4497C" w:rsidRPr="00885966">
        <w:rPr>
          <w:rFonts w:ascii="Times New Roman" w:eastAsia="Times New Roman" w:hAnsi="Times New Roman" w:cs="Times New Roman"/>
          <w:sz w:val="24"/>
          <w:szCs w:val="24"/>
          <w:lang w:eastAsia="el-GR"/>
        </w:rPr>
        <w:t>ι</w:t>
      </w:r>
      <w:r w:rsidR="00C26384" w:rsidRPr="00885966">
        <w:rPr>
          <w:rFonts w:ascii="Times New Roman" w:eastAsia="Times New Roman" w:hAnsi="Times New Roman" w:cs="Times New Roman"/>
          <w:sz w:val="24"/>
          <w:szCs w:val="24"/>
          <w:lang w:eastAsia="el-GR"/>
        </w:rPr>
        <w:t xml:space="preserve"> </w:t>
      </w:r>
      <w:r w:rsidR="00D4497C" w:rsidRPr="00885966">
        <w:rPr>
          <w:rFonts w:ascii="Times New Roman" w:eastAsia="Times New Roman" w:hAnsi="Times New Roman" w:cs="Times New Roman"/>
          <w:sz w:val="24"/>
          <w:szCs w:val="24"/>
          <w:lang w:eastAsia="el-GR"/>
        </w:rPr>
        <w:t>θ</w:t>
      </w:r>
      <w:r w:rsidR="00C26384" w:rsidRPr="00885966">
        <w:rPr>
          <w:rFonts w:ascii="Times New Roman" w:eastAsia="Times New Roman" w:hAnsi="Times New Roman" w:cs="Times New Roman"/>
          <w:sz w:val="24"/>
          <w:szCs w:val="24"/>
          <w:lang w:eastAsia="el-GR"/>
        </w:rPr>
        <w:t>α κα</w:t>
      </w:r>
      <w:r w:rsidR="00D4497C" w:rsidRPr="00885966">
        <w:rPr>
          <w:rFonts w:ascii="Times New Roman" w:eastAsia="Times New Roman" w:hAnsi="Times New Roman" w:cs="Times New Roman"/>
          <w:sz w:val="24"/>
          <w:szCs w:val="24"/>
          <w:lang w:eastAsia="el-GR"/>
        </w:rPr>
        <w:t>θ</w:t>
      </w:r>
      <w:r w:rsidR="00C26384" w:rsidRPr="00885966">
        <w:rPr>
          <w:rFonts w:ascii="Times New Roman" w:eastAsia="Times New Roman" w:hAnsi="Times New Roman" w:cs="Times New Roman"/>
          <w:sz w:val="24"/>
          <w:szCs w:val="24"/>
          <w:lang w:eastAsia="el-GR"/>
        </w:rPr>
        <w:t>ορίσει το τελικό ποσό πληρω</w:t>
      </w:r>
      <w:r w:rsidR="00D4497C" w:rsidRPr="00885966">
        <w:rPr>
          <w:rFonts w:ascii="Times New Roman" w:eastAsia="Times New Roman" w:hAnsi="Times New Roman" w:cs="Times New Roman"/>
          <w:sz w:val="24"/>
          <w:szCs w:val="24"/>
          <w:lang w:eastAsia="el-GR"/>
        </w:rPr>
        <w:t>μή</w:t>
      </w:r>
      <w:r w:rsidR="00C26384" w:rsidRPr="00885966">
        <w:rPr>
          <w:rFonts w:ascii="Times New Roman" w:eastAsia="Times New Roman" w:hAnsi="Times New Roman" w:cs="Times New Roman"/>
          <w:sz w:val="24"/>
          <w:szCs w:val="24"/>
          <w:lang w:eastAsia="el-GR"/>
        </w:rPr>
        <w:t>ς</w:t>
      </w:r>
      <w:r w:rsidR="00D4497C" w:rsidRPr="00885966">
        <w:rPr>
          <w:rFonts w:ascii="Times New Roman" w:eastAsia="Times New Roman" w:hAnsi="Times New Roman" w:cs="Times New Roman"/>
          <w:sz w:val="24"/>
          <w:szCs w:val="24"/>
          <w:lang w:eastAsia="el-GR"/>
        </w:rPr>
        <w:t>.</w:t>
      </w:r>
    </w:p>
    <w:p w14:paraId="5A86A037" w14:textId="77777777" w:rsidR="00AA309F" w:rsidRPr="00AF6E29" w:rsidRDefault="00A07160" w:rsidP="00AA309F">
      <w:pPr>
        <w:spacing w:after="0" w:line="360" w:lineRule="auto"/>
        <w:ind w:firstLine="360"/>
        <w:jc w:val="both"/>
        <w:rPr>
          <w:rFonts w:ascii="Times New Roman" w:eastAsia="Times New Roman" w:hAnsi="Times New Roman" w:cs="Times New Roman"/>
          <w:sz w:val="24"/>
          <w:szCs w:val="24"/>
          <w:lang w:eastAsia="el-GR"/>
        </w:rPr>
      </w:pPr>
      <w:r w:rsidRPr="00AF6E29">
        <w:rPr>
          <w:rFonts w:ascii="Times New Roman" w:eastAsia="Times New Roman" w:hAnsi="Times New Roman" w:cs="Times New Roman"/>
          <w:sz w:val="24"/>
          <w:szCs w:val="24"/>
          <w:lang w:eastAsia="el-GR"/>
        </w:rPr>
        <w:lastRenderedPageBreak/>
        <w:t>Ο μισθωτής</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υποχρεούται να διατηρεί</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και</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να διαφυλάσσει την κατοχή του μίσθιου, τις υπέρ αυτού δουλειές, τα όρια αυτού και εν γένει το μίσθιο</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σε καλή κατάσταση, προστατεύοντας αυτό απέναντι σε κάθε καταπάτηση και φθορά, διαφορετικά ευθύνεται σε αποζημίωση. Ακόμη, οφείλει να διατηρεί το μίσθιο</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και τον περιβάλλοντα χώρο</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καθαρό και γενικά η χρήση του μίσθιου</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να γίνεται με τρόπο που να μη θίγεται η ησυχία, η δημόσια</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 xml:space="preserve">υγεία και ασφάλεια. </w:t>
      </w:r>
    </w:p>
    <w:p w14:paraId="79BD4767" w14:textId="77777777" w:rsidR="00AA309F" w:rsidRPr="00AF6E29" w:rsidRDefault="00A07160" w:rsidP="00AA309F">
      <w:pPr>
        <w:spacing w:after="0" w:line="360" w:lineRule="auto"/>
        <w:ind w:firstLine="360"/>
        <w:jc w:val="both"/>
        <w:rPr>
          <w:rFonts w:ascii="Times New Roman" w:eastAsia="Times New Roman" w:hAnsi="Times New Roman" w:cs="Times New Roman"/>
          <w:sz w:val="24"/>
          <w:szCs w:val="24"/>
          <w:lang w:eastAsia="el-GR"/>
        </w:rPr>
      </w:pPr>
      <w:r w:rsidRPr="00AF6E29">
        <w:rPr>
          <w:rFonts w:ascii="Times New Roman" w:eastAsia="Times New Roman" w:hAnsi="Times New Roman" w:cs="Times New Roman"/>
          <w:sz w:val="24"/>
          <w:szCs w:val="24"/>
          <w:lang w:eastAsia="el-GR"/>
        </w:rPr>
        <w:t>Ο μισθωτής</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ευθύνεται για την αποκατάσταση από τυχόν</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φθορές ή βλάβες, τις οποίες θα προξενήσει στο μίσθιο</w:t>
      </w:r>
      <w:r w:rsidR="00885966">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(ο ίδιος ή τρίτος) και τις οποίες υποχρεούται να επανορθώσει με δική του επιμέλεια και δαπάνες, χωρίς να έχει δικαίωμα ή αξίωση κατά του Δήμου για την πληρωμή ή την απόδοση σε αυτόν των ποσών που πλήρωσε.</w:t>
      </w:r>
    </w:p>
    <w:p w14:paraId="6D692A0F" w14:textId="77777777" w:rsidR="00AA309F" w:rsidRPr="00AF6E29" w:rsidRDefault="00A07160" w:rsidP="00AA309F">
      <w:pPr>
        <w:spacing w:after="0" w:line="360" w:lineRule="auto"/>
        <w:ind w:firstLine="360"/>
        <w:jc w:val="both"/>
        <w:rPr>
          <w:rFonts w:ascii="Times New Roman" w:eastAsia="Times New Roman" w:hAnsi="Times New Roman" w:cs="Times New Roman"/>
          <w:sz w:val="24"/>
          <w:szCs w:val="24"/>
          <w:lang w:eastAsia="el-GR"/>
        </w:rPr>
      </w:pPr>
      <w:r w:rsidRPr="00AF6E29">
        <w:rPr>
          <w:rFonts w:ascii="Times New Roman" w:eastAsia="Times New Roman" w:hAnsi="Times New Roman" w:cs="Times New Roman"/>
          <w:sz w:val="24"/>
          <w:szCs w:val="24"/>
          <w:lang w:eastAsia="el-GR"/>
        </w:rPr>
        <w:t>Ο μισθωτής</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δε δικαιούται σε μη καταβολή ή μείωση ή επιστροφή του μισθώματος</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ακόμη και α</w:t>
      </w:r>
      <w:r w:rsidR="00AA309F" w:rsidRPr="00AF6E29">
        <w:rPr>
          <w:rFonts w:ascii="Times New Roman" w:eastAsia="Times New Roman" w:hAnsi="Times New Roman" w:cs="Times New Roman"/>
          <w:sz w:val="24"/>
          <w:szCs w:val="24"/>
          <w:lang w:eastAsia="el-GR"/>
        </w:rPr>
        <w:t>ν</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δε</w:t>
      </w:r>
      <w:r w:rsidR="00AA309F" w:rsidRPr="00AF6E29">
        <w:rPr>
          <w:rFonts w:ascii="Times New Roman" w:eastAsia="Times New Roman" w:hAnsi="Times New Roman" w:cs="Times New Roman"/>
          <w:sz w:val="24"/>
          <w:szCs w:val="24"/>
          <w:lang w:eastAsia="el-GR"/>
        </w:rPr>
        <w:t>ν</w:t>
      </w:r>
      <w:r w:rsidRPr="00AF6E29">
        <w:rPr>
          <w:rFonts w:ascii="Times New Roman" w:eastAsia="Times New Roman" w:hAnsi="Times New Roman" w:cs="Times New Roman"/>
          <w:sz w:val="24"/>
          <w:szCs w:val="24"/>
          <w:lang w:eastAsia="el-GR"/>
        </w:rPr>
        <w:t xml:space="preserve"> δύναται να κάνει χρήση του μίσθιου, εκτός από περίπτωση ανωτέρας βίας που δε θα αφορά τον ίδιο και με απαραίτητη προϋπόθεση επιπροσθέτως, την αποδεδειγμένη μη λειτουργία του, εξ αιτίας αυτής, με σχετική έγγραφη αναφορά. Ο μισθωτής υποχρεούται, με δική του ευθύνη και δαπάνη, να εξασφαλίσει όλες τις εκ του Νόμου προβλεπόμενες άδειες λειτουργίας. </w:t>
      </w:r>
    </w:p>
    <w:p w14:paraId="767F7429" w14:textId="77777777" w:rsidR="004F4E18" w:rsidRPr="00AF6E29" w:rsidRDefault="00A07160" w:rsidP="00AA309F">
      <w:pPr>
        <w:spacing w:after="0" w:line="360" w:lineRule="auto"/>
        <w:ind w:firstLine="360"/>
        <w:jc w:val="both"/>
        <w:rPr>
          <w:rFonts w:ascii="Times New Roman" w:eastAsia="Times New Roman" w:hAnsi="Times New Roman" w:cs="Times New Roman"/>
          <w:sz w:val="24"/>
          <w:szCs w:val="24"/>
          <w:lang w:eastAsia="el-GR"/>
        </w:rPr>
      </w:pPr>
      <w:r w:rsidRPr="00AF6E29">
        <w:rPr>
          <w:rFonts w:ascii="Times New Roman" w:eastAsia="Times New Roman" w:hAnsi="Times New Roman" w:cs="Times New Roman"/>
          <w:sz w:val="24"/>
          <w:szCs w:val="24"/>
          <w:lang w:eastAsia="el-GR"/>
        </w:rPr>
        <w:t>Ο μισθωτής είναι αποκλειστικά υπεύθυνος έναντι κάθε δημόσιας</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ή άλλης αρχής, ασφαλιστικού οργανισμού, ∆ΕΚΟ, εργαζομένων του ή οιοδήποτε άλλου συνδεδεμένου με τη χρήση του μίσθιου</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κατά οικονομική, διοικητική ή άλλη σχέση οποιασδήποτε μορφής.</w:t>
      </w:r>
      <w:r w:rsidR="00D4497C">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 xml:space="preserve">Τον </w:t>
      </w:r>
      <w:r w:rsidR="004F4E18" w:rsidRPr="00AF6E29">
        <w:rPr>
          <w:rFonts w:ascii="Times New Roman" w:eastAsia="Times New Roman" w:hAnsi="Times New Roman" w:cs="Times New Roman"/>
          <w:sz w:val="24"/>
          <w:szCs w:val="24"/>
          <w:lang w:eastAsia="el-GR"/>
        </w:rPr>
        <w:t xml:space="preserve">μισθωτή βαρύνει </w:t>
      </w:r>
      <w:r w:rsidRPr="00AF6E29">
        <w:rPr>
          <w:rFonts w:ascii="Times New Roman" w:eastAsia="Times New Roman" w:hAnsi="Times New Roman" w:cs="Times New Roman"/>
          <w:sz w:val="24"/>
          <w:szCs w:val="24"/>
          <w:lang w:eastAsia="el-GR"/>
        </w:rPr>
        <w:t>ολόκληρο το χαρτόσημο των μισθωμάτων ή άλλο ισοδύναμο τέλος ή φόρος που τυχόν θα θεσπισθεί</w:t>
      </w:r>
      <w:r w:rsidR="0042600F" w:rsidRPr="00AF6E29">
        <w:rPr>
          <w:rFonts w:ascii="Times New Roman" w:eastAsia="Times New Roman" w:hAnsi="Times New Roman" w:cs="Times New Roman"/>
          <w:sz w:val="24"/>
          <w:szCs w:val="24"/>
          <w:lang w:eastAsia="el-GR"/>
        </w:rPr>
        <w:t>.</w:t>
      </w:r>
    </w:p>
    <w:p w14:paraId="6008686B" w14:textId="77777777" w:rsidR="006512D5" w:rsidRDefault="006512D5" w:rsidP="00AA309F">
      <w:pPr>
        <w:spacing w:after="0" w:line="360" w:lineRule="auto"/>
        <w:jc w:val="center"/>
        <w:rPr>
          <w:rFonts w:ascii="Times New Roman" w:eastAsia="Times New Roman" w:hAnsi="Times New Roman" w:cs="Times New Roman"/>
          <w:b/>
          <w:sz w:val="24"/>
          <w:szCs w:val="24"/>
          <w:lang w:eastAsia="el-GR"/>
        </w:rPr>
      </w:pPr>
    </w:p>
    <w:p w14:paraId="12984CB2" w14:textId="4125BE75" w:rsidR="004F4E18" w:rsidRPr="00AF6E29" w:rsidRDefault="00A07160" w:rsidP="00AA309F">
      <w:pPr>
        <w:spacing w:after="0" w:line="360" w:lineRule="auto"/>
        <w:jc w:val="center"/>
        <w:rPr>
          <w:rFonts w:ascii="Times New Roman" w:eastAsia="Times New Roman" w:hAnsi="Times New Roman" w:cs="Times New Roman"/>
          <w:b/>
          <w:sz w:val="24"/>
          <w:szCs w:val="24"/>
          <w:lang w:eastAsia="el-GR"/>
        </w:rPr>
      </w:pPr>
      <w:r w:rsidRPr="00AF6E29">
        <w:rPr>
          <w:rFonts w:ascii="Times New Roman" w:eastAsia="Times New Roman" w:hAnsi="Times New Roman" w:cs="Times New Roman"/>
          <w:b/>
          <w:sz w:val="24"/>
          <w:szCs w:val="24"/>
          <w:lang w:eastAsia="el-GR"/>
        </w:rPr>
        <w:t>Άρθρο</w:t>
      </w:r>
      <w:r w:rsidR="00885966">
        <w:rPr>
          <w:rFonts w:ascii="Times New Roman" w:eastAsia="Times New Roman" w:hAnsi="Times New Roman" w:cs="Times New Roman"/>
          <w:b/>
          <w:sz w:val="24"/>
          <w:szCs w:val="24"/>
          <w:lang w:eastAsia="el-GR"/>
        </w:rPr>
        <w:t xml:space="preserve"> </w:t>
      </w:r>
      <w:r w:rsidRPr="00AF6E29">
        <w:rPr>
          <w:rFonts w:ascii="Times New Roman" w:eastAsia="Times New Roman" w:hAnsi="Times New Roman" w:cs="Times New Roman"/>
          <w:b/>
          <w:sz w:val="24"/>
          <w:szCs w:val="24"/>
          <w:lang w:eastAsia="el-GR"/>
        </w:rPr>
        <w:t>13</w:t>
      </w:r>
    </w:p>
    <w:p w14:paraId="77C30F9E" w14:textId="77777777" w:rsidR="004F4E18" w:rsidRPr="00AF6E29" w:rsidRDefault="00A07160" w:rsidP="00AA309F">
      <w:pPr>
        <w:spacing w:after="0" w:line="360" w:lineRule="auto"/>
        <w:jc w:val="center"/>
        <w:rPr>
          <w:rFonts w:ascii="Times New Roman" w:eastAsia="Times New Roman" w:hAnsi="Times New Roman" w:cs="Times New Roman"/>
          <w:b/>
          <w:sz w:val="24"/>
          <w:szCs w:val="24"/>
          <w:lang w:eastAsia="el-GR"/>
        </w:rPr>
      </w:pPr>
      <w:r w:rsidRPr="00AF6E29">
        <w:rPr>
          <w:rFonts w:ascii="Times New Roman" w:eastAsia="Times New Roman" w:hAnsi="Times New Roman" w:cs="Times New Roman"/>
          <w:b/>
          <w:sz w:val="24"/>
          <w:szCs w:val="24"/>
          <w:lang w:eastAsia="el-GR"/>
        </w:rPr>
        <w:t>Λήξη μίσθωσης</w:t>
      </w:r>
    </w:p>
    <w:p w14:paraId="113B2121" w14:textId="77777777" w:rsidR="00A07160" w:rsidRPr="00AF6E29" w:rsidRDefault="00A07160" w:rsidP="00D4497C">
      <w:pPr>
        <w:spacing w:after="0" w:line="360" w:lineRule="auto"/>
        <w:ind w:firstLine="284"/>
        <w:jc w:val="both"/>
        <w:rPr>
          <w:rFonts w:ascii="Times New Roman" w:eastAsia="Times New Roman" w:hAnsi="Times New Roman" w:cs="Times New Roman"/>
          <w:sz w:val="24"/>
          <w:szCs w:val="24"/>
          <w:lang w:eastAsia="el-GR"/>
        </w:rPr>
      </w:pPr>
      <w:r w:rsidRPr="00AF6E29">
        <w:rPr>
          <w:rFonts w:ascii="Times New Roman" w:eastAsia="Times New Roman" w:hAnsi="Times New Roman" w:cs="Times New Roman"/>
          <w:sz w:val="24"/>
          <w:szCs w:val="24"/>
          <w:lang w:eastAsia="el-GR"/>
        </w:rPr>
        <w:t>Ο μισθωτής, με την επιφύλαξη του άρθρου 11,υποχρεούται με τη λήξη της μίσθωσης</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να παραδώσει το μίσθιο</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στην κατάσταση στην οποία το παρέλαβε, διαφορετικά ευθύνεται σε αποζημίωση.</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 xml:space="preserve">Η αποζημίωση αυτή </w:t>
      </w:r>
      <w:proofErr w:type="spellStart"/>
      <w:r w:rsidRPr="00AF6E29">
        <w:rPr>
          <w:rFonts w:ascii="Times New Roman" w:eastAsia="Times New Roman" w:hAnsi="Times New Roman" w:cs="Times New Roman"/>
          <w:sz w:val="24"/>
          <w:szCs w:val="24"/>
          <w:lang w:eastAsia="el-GR"/>
        </w:rPr>
        <w:t>παρακρατείται</w:t>
      </w:r>
      <w:proofErr w:type="spellEnd"/>
      <w:r w:rsidRPr="00AF6E29">
        <w:rPr>
          <w:rFonts w:ascii="Times New Roman" w:eastAsia="Times New Roman" w:hAnsi="Times New Roman" w:cs="Times New Roman"/>
          <w:sz w:val="24"/>
          <w:szCs w:val="24"/>
          <w:lang w:eastAsia="el-GR"/>
        </w:rPr>
        <w:t xml:space="preserve"> υπέρ του Δήμου</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 xml:space="preserve">δια της ολικής ή τμηματικής καταπτώσεως των εις χείρας του εγγυήσεων του άρθρου8,οι οποίες επιστρέφονται στον </w:t>
      </w:r>
      <w:proofErr w:type="spellStart"/>
      <w:r w:rsidRPr="00AF6E29">
        <w:rPr>
          <w:rFonts w:ascii="Times New Roman" w:eastAsia="Times New Roman" w:hAnsi="Times New Roman" w:cs="Times New Roman"/>
          <w:sz w:val="24"/>
          <w:szCs w:val="24"/>
          <w:lang w:eastAsia="el-GR"/>
        </w:rPr>
        <w:t>αποχωρήσαντα</w:t>
      </w:r>
      <w:proofErr w:type="spellEnd"/>
      <w:r w:rsidRPr="00AF6E29">
        <w:rPr>
          <w:rFonts w:ascii="Times New Roman" w:eastAsia="Times New Roman" w:hAnsi="Times New Roman" w:cs="Times New Roman"/>
          <w:sz w:val="24"/>
          <w:szCs w:val="24"/>
          <w:lang w:eastAsia="el-GR"/>
        </w:rPr>
        <w:t xml:space="preserve"> μισθωτή</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εντός τριών εργάσιμων ημερών, μετά την παραλαβή του μίσθιου.</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Σε κάθε περίπτωση ο Δήμος</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δικαιούται να επιδιώξει δικαστικά την ικανοποίηση κάθε δικαιώματός</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του έναντι του μισθωτή</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ακόμη και μετά την παραλαβή του μίσθιου, αναλόγως προς τα πραγματικά</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στοιχεία που θα αφορούν το μίσθιο</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και τη συνολική μισθωτική</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σχέση.</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 xml:space="preserve">Κατά τη λήξη ή τη διάλυση της μίσθωσης, αυτός υποχρεώνεται να παραδώσει αμέσως το μίσθιο με πρωτόκολλο, σε καλή </w:t>
      </w:r>
      <w:r w:rsidRPr="00AF6E29">
        <w:rPr>
          <w:rFonts w:ascii="Times New Roman" w:eastAsia="Times New Roman" w:hAnsi="Times New Roman" w:cs="Times New Roman"/>
          <w:sz w:val="24"/>
          <w:szCs w:val="24"/>
          <w:lang w:eastAsia="el-GR"/>
        </w:rPr>
        <w:lastRenderedPageBreak/>
        <w:t>κατάσταση. Αλλιώς θα αποβληθεί βιαίως και επιπλέον ορίζεται με τη σύμβαση ποινική ρήτρα σε ποσοστό δεκαπέντε</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τοις</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εκατό (15%) επί του εκάστοτε καταβαλλόμενου</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 xml:space="preserve">μισθώματος για κάθε ημέρα καθυστέρησης παράδοσης του </w:t>
      </w:r>
      <w:proofErr w:type="spellStart"/>
      <w:r w:rsidRPr="00AF6E29">
        <w:rPr>
          <w:rFonts w:ascii="Times New Roman" w:eastAsia="Times New Roman" w:hAnsi="Times New Roman" w:cs="Times New Roman"/>
          <w:sz w:val="24"/>
          <w:szCs w:val="24"/>
          <w:lang w:eastAsia="el-GR"/>
        </w:rPr>
        <w:t>μισθίου</w:t>
      </w:r>
      <w:proofErr w:type="spellEnd"/>
      <w:r w:rsidRPr="00AF6E29">
        <w:rPr>
          <w:rFonts w:ascii="Times New Roman" w:eastAsia="Times New Roman" w:hAnsi="Times New Roman" w:cs="Times New Roman"/>
          <w:sz w:val="24"/>
          <w:szCs w:val="24"/>
          <w:lang w:eastAsia="el-GR"/>
        </w:rPr>
        <w:t>. Η παρούσα ποινική ρήτρα καταβάλλεται ανεξαρτήτως</w:t>
      </w:r>
      <w:r w:rsidR="00D4497C">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 xml:space="preserve">της αποζημίωσης για οποιαδήποτε άλλη ζημία του </w:t>
      </w:r>
      <w:r w:rsidR="0042600F" w:rsidRPr="00AF6E29">
        <w:rPr>
          <w:rFonts w:ascii="Times New Roman" w:eastAsia="Times New Roman" w:hAnsi="Times New Roman" w:cs="Times New Roman"/>
          <w:sz w:val="24"/>
          <w:szCs w:val="24"/>
          <w:lang w:eastAsia="el-GR"/>
        </w:rPr>
        <w:t xml:space="preserve">Δήμου και δεν αποκλείει ούτε περιορίζει το δικαίωμα περαιτέρω αποζημίωσης του Δήμου, σε περίπτωση παράβασης των όρων της σύμβασης </w:t>
      </w:r>
    </w:p>
    <w:p w14:paraId="7165DBDB" w14:textId="77777777" w:rsidR="006512D5" w:rsidRDefault="006512D5" w:rsidP="00AA309F">
      <w:pPr>
        <w:spacing w:after="0" w:line="360" w:lineRule="auto"/>
        <w:jc w:val="center"/>
        <w:rPr>
          <w:rFonts w:ascii="Times New Roman" w:eastAsia="Times New Roman" w:hAnsi="Times New Roman" w:cs="Times New Roman"/>
          <w:b/>
          <w:sz w:val="24"/>
          <w:szCs w:val="24"/>
          <w:lang w:eastAsia="el-GR"/>
        </w:rPr>
      </w:pPr>
    </w:p>
    <w:p w14:paraId="2472A4DD" w14:textId="3D9AA983" w:rsidR="00AA309F" w:rsidRPr="00AF6E29" w:rsidRDefault="00AA309F" w:rsidP="00AA309F">
      <w:pPr>
        <w:spacing w:after="0" w:line="360" w:lineRule="auto"/>
        <w:jc w:val="center"/>
        <w:rPr>
          <w:rFonts w:ascii="Times New Roman" w:eastAsia="Times New Roman" w:hAnsi="Times New Roman" w:cs="Times New Roman"/>
          <w:b/>
          <w:sz w:val="24"/>
          <w:szCs w:val="24"/>
          <w:lang w:eastAsia="el-GR"/>
        </w:rPr>
      </w:pPr>
      <w:r w:rsidRPr="00AF6E29">
        <w:rPr>
          <w:rFonts w:ascii="Times New Roman" w:eastAsia="Times New Roman" w:hAnsi="Times New Roman" w:cs="Times New Roman"/>
          <w:b/>
          <w:sz w:val="24"/>
          <w:szCs w:val="24"/>
          <w:lang w:eastAsia="el-GR"/>
        </w:rPr>
        <w:t>Άρθρο</w:t>
      </w:r>
      <w:r w:rsidR="00D4497C">
        <w:rPr>
          <w:rFonts w:ascii="Times New Roman" w:eastAsia="Times New Roman" w:hAnsi="Times New Roman" w:cs="Times New Roman"/>
          <w:b/>
          <w:sz w:val="24"/>
          <w:szCs w:val="24"/>
          <w:lang w:eastAsia="el-GR"/>
        </w:rPr>
        <w:t xml:space="preserve"> 14</w:t>
      </w:r>
    </w:p>
    <w:p w14:paraId="5D2B7CC3" w14:textId="77777777" w:rsidR="00A07160" w:rsidRPr="00AF6E29" w:rsidRDefault="00A07160" w:rsidP="00AA309F">
      <w:pPr>
        <w:spacing w:after="0" w:line="360" w:lineRule="auto"/>
        <w:jc w:val="center"/>
        <w:rPr>
          <w:rFonts w:ascii="Times New Roman" w:eastAsia="Times New Roman" w:hAnsi="Times New Roman" w:cs="Times New Roman"/>
          <w:b/>
          <w:sz w:val="24"/>
          <w:szCs w:val="24"/>
          <w:lang w:eastAsia="el-GR"/>
        </w:rPr>
      </w:pPr>
      <w:proofErr w:type="spellStart"/>
      <w:r w:rsidRPr="00AF6E29">
        <w:rPr>
          <w:rFonts w:ascii="Times New Roman" w:eastAsia="Times New Roman" w:hAnsi="Times New Roman" w:cs="Times New Roman"/>
          <w:b/>
          <w:sz w:val="24"/>
          <w:szCs w:val="24"/>
          <w:lang w:eastAsia="el-GR"/>
        </w:rPr>
        <w:t>Αναμίσθωση</w:t>
      </w:r>
      <w:proofErr w:type="spellEnd"/>
      <w:r w:rsidRPr="00AF6E29">
        <w:rPr>
          <w:rFonts w:ascii="Times New Roman" w:eastAsia="Times New Roman" w:hAnsi="Times New Roman" w:cs="Times New Roman"/>
          <w:b/>
          <w:sz w:val="24"/>
          <w:szCs w:val="24"/>
          <w:lang w:eastAsia="el-GR"/>
        </w:rPr>
        <w:t xml:space="preserve"> –Υπεκμίσθωση</w:t>
      </w:r>
    </w:p>
    <w:p w14:paraId="685E33CE" w14:textId="77777777" w:rsidR="00D4497C" w:rsidRDefault="00A07160" w:rsidP="00D4497C">
      <w:pPr>
        <w:spacing w:after="0" w:line="360" w:lineRule="auto"/>
        <w:ind w:firstLine="284"/>
        <w:jc w:val="both"/>
        <w:rPr>
          <w:rFonts w:ascii="Times New Roman" w:eastAsia="Times New Roman" w:hAnsi="Times New Roman" w:cs="Times New Roman"/>
          <w:sz w:val="24"/>
          <w:szCs w:val="24"/>
          <w:lang w:eastAsia="el-GR"/>
        </w:rPr>
      </w:pPr>
      <w:r w:rsidRPr="00AF6E29">
        <w:rPr>
          <w:rFonts w:ascii="Times New Roman" w:eastAsia="Times New Roman" w:hAnsi="Times New Roman" w:cs="Times New Roman"/>
          <w:sz w:val="24"/>
          <w:szCs w:val="24"/>
          <w:lang w:eastAsia="el-GR"/>
        </w:rPr>
        <w:t xml:space="preserve">Η σιωπηρή </w:t>
      </w:r>
      <w:proofErr w:type="spellStart"/>
      <w:r w:rsidRPr="00AF6E29">
        <w:rPr>
          <w:rFonts w:ascii="Times New Roman" w:eastAsia="Times New Roman" w:hAnsi="Times New Roman" w:cs="Times New Roman"/>
          <w:sz w:val="24"/>
          <w:szCs w:val="24"/>
          <w:lang w:eastAsia="el-GR"/>
        </w:rPr>
        <w:t>αναμίσθωση</w:t>
      </w:r>
      <w:proofErr w:type="spellEnd"/>
      <w:r w:rsidR="00C06F5F"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απαγορεύεται απολύτως. Ο μισθωτής οφείλει μετά τη λήξη της ενοικιάσεως να παραδώσει το μίσθιο στην κατάσταση που του παραδόθηκε</w:t>
      </w:r>
      <w:r w:rsidR="00AA309F" w:rsidRPr="00AF6E29">
        <w:rPr>
          <w:rFonts w:ascii="Times New Roman" w:eastAsia="Times New Roman" w:hAnsi="Times New Roman" w:cs="Times New Roman"/>
          <w:sz w:val="24"/>
          <w:szCs w:val="24"/>
          <w:lang w:eastAsia="el-GR"/>
        </w:rPr>
        <w:t>.</w:t>
      </w:r>
    </w:p>
    <w:p w14:paraId="00F6666B" w14:textId="77777777" w:rsidR="004F4E18" w:rsidRPr="00AF6E29" w:rsidRDefault="00A07160" w:rsidP="00D4497C">
      <w:pPr>
        <w:spacing w:after="0" w:line="360" w:lineRule="auto"/>
        <w:ind w:firstLine="284"/>
        <w:jc w:val="both"/>
        <w:rPr>
          <w:rFonts w:ascii="Times New Roman" w:eastAsia="Times New Roman" w:hAnsi="Times New Roman" w:cs="Times New Roman"/>
          <w:sz w:val="24"/>
          <w:szCs w:val="24"/>
          <w:lang w:eastAsia="el-GR"/>
        </w:rPr>
      </w:pPr>
      <w:r w:rsidRPr="00AF6E29">
        <w:rPr>
          <w:rFonts w:ascii="Times New Roman" w:eastAsia="Times New Roman" w:hAnsi="Times New Roman" w:cs="Times New Roman"/>
          <w:sz w:val="24"/>
          <w:szCs w:val="24"/>
          <w:lang w:eastAsia="el-GR"/>
        </w:rPr>
        <w:t>Υπεκμίσθωση επιτρέπεται για χρονικό διάστημα που δεν υπερβαίνει το χρόνο λήξης της μίσθωσης. Ο σχετικός όρος συμπεριλαμβάνεται υποχρεωτικά στη σύμβαση. Σε περίπτωση υπεκμίσθωσης, ο αρχικός μισθωτής εξακολουθεί να ευθύ</w:t>
      </w:r>
      <w:r w:rsidR="0042600F" w:rsidRPr="00AF6E29">
        <w:rPr>
          <w:rFonts w:ascii="Times New Roman" w:eastAsia="Times New Roman" w:hAnsi="Times New Roman" w:cs="Times New Roman"/>
          <w:sz w:val="24"/>
          <w:szCs w:val="24"/>
          <w:lang w:eastAsia="el-GR"/>
        </w:rPr>
        <w:t xml:space="preserve">νεται εις </w:t>
      </w:r>
      <w:proofErr w:type="spellStart"/>
      <w:r w:rsidR="0042600F" w:rsidRPr="00AF6E29">
        <w:rPr>
          <w:rFonts w:ascii="Times New Roman" w:eastAsia="Times New Roman" w:hAnsi="Times New Roman" w:cs="Times New Roman"/>
          <w:sz w:val="24"/>
          <w:szCs w:val="24"/>
          <w:lang w:eastAsia="el-GR"/>
        </w:rPr>
        <w:t>ολόκληρον</w:t>
      </w:r>
      <w:proofErr w:type="spellEnd"/>
      <w:r w:rsidR="0042600F" w:rsidRPr="00AF6E29">
        <w:rPr>
          <w:rFonts w:ascii="Times New Roman" w:eastAsia="Times New Roman" w:hAnsi="Times New Roman" w:cs="Times New Roman"/>
          <w:sz w:val="24"/>
          <w:szCs w:val="24"/>
          <w:lang w:eastAsia="el-GR"/>
        </w:rPr>
        <w:t xml:space="preserve"> έναντι του Δ</w:t>
      </w:r>
      <w:r w:rsidRPr="00AF6E29">
        <w:rPr>
          <w:rFonts w:ascii="Times New Roman" w:eastAsia="Times New Roman" w:hAnsi="Times New Roman" w:cs="Times New Roman"/>
          <w:sz w:val="24"/>
          <w:szCs w:val="24"/>
          <w:lang w:eastAsia="el-GR"/>
        </w:rPr>
        <w:t>ήμου, σύμφωνα με τους όρους της κύριας σύμβασης μίσθωσης.</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Σε περίπτωση παράβασης των όρων του παρόντος άρθρου, οι παραπάνω συμβάσεις</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 xml:space="preserve">και πράξεις δεν θα αναγνωρίζονται από το Δήμο και δεν θα τον δεσμεύουν, επιπροσθέτως δε ο Δήμος έχει δικαίωμα να ζητήσει κατάπτωση της εγγυητικής επιστολής καλής εκτέλεσης, μη </w:t>
      </w:r>
      <w:proofErr w:type="spellStart"/>
      <w:r w:rsidRPr="00AF6E29">
        <w:rPr>
          <w:rFonts w:ascii="Times New Roman" w:eastAsia="Times New Roman" w:hAnsi="Times New Roman" w:cs="Times New Roman"/>
          <w:sz w:val="24"/>
          <w:szCs w:val="24"/>
          <w:lang w:eastAsia="el-GR"/>
        </w:rPr>
        <w:t>αποκλειόμενης</w:t>
      </w:r>
      <w:proofErr w:type="spellEnd"/>
      <w:r w:rsidRPr="00AF6E29">
        <w:rPr>
          <w:rFonts w:ascii="Times New Roman" w:eastAsia="Times New Roman" w:hAnsi="Times New Roman" w:cs="Times New Roman"/>
          <w:sz w:val="24"/>
          <w:szCs w:val="24"/>
          <w:lang w:eastAsia="el-GR"/>
        </w:rPr>
        <w:t xml:space="preserve"> της καταγγελίας της σύμβασης και της αναζήτησης κάθε ζημίας, που</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τυχόν θα υποστεί ο Δήμος από την παραπάνω αιτία.</w:t>
      </w:r>
    </w:p>
    <w:p w14:paraId="66CDBDFC" w14:textId="77777777" w:rsidR="006512D5" w:rsidRDefault="006512D5" w:rsidP="00F16CCA">
      <w:pPr>
        <w:spacing w:after="0" w:line="360" w:lineRule="auto"/>
        <w:jc w:val="center"/>
        <w:rPr>
          <w:rFonts w:ascii="Times New Roman" w:eastAsia="Times New Roman" w:hAnsi="Times New Roman" w:cs="Times New Roman"/>
          <w:b/>
          <w:sz w:val="24"/>
          <w:szCs w:val="24"/>
          <w:lang w:eastAsia="el-GR"/>
        </w:rPr>
      </w:pPr>
    </w:p>
    <w:p w14:paraId="07C3BEA9" w14:textId="6BB05585" w:rsidR="00F16CCA" w:rsidRPr="00AF6E29" w:rsidRDefault="00A07160" w:rsidP="00F16CCA">
      <w:pPr>
        <w:spacing w:after="0" w:line="360" w:lineRule="auto"/>
        <w:jc w:val="center"/>
        <w:rPr>
          <w:rFonts w:ascii="Times New Roman" w:eastAsia="Times New Roman" w:hAnsi="Times New Roman" w:cs="Times New Roman"/>
          <w:b/>
          <w:sz w:val="24"/>
          <w:szCs w:val="24"/>
          <w:lang w:eastAsia="el-GR"/>
        </w:rPr>
      </w:pPr>
      <w:r w:rsidRPr="00AF6E29">
        <w:rPr>
          <w:rFonts w:ascii="Times New Roman" w:eastAsia="Times New Roman" w:hAnsi="Times New Roman" w:cs="Times New Roman"/>
          <w:b/>
          <w:sz w:val="24"/>
          <w:szCs w:val="24"/>
          <w:lang w:eastAsia="el-GR"/>
        </w:rPr>
        <w:t>Άρθρο 15</w:t>
      </w:r>
    </w:p>
    <w:p w14:paraId="7B761E2D" w14:textId="77777777" w:rsidR="0042600F" w:rsidRPr="00AF6E29" w:rsidRDefault="00A07160" w:rsidP="00F16CCA">
      <w:pPr>
        <w:spacing w:after="0" w:line="360" w:lineRule="auto"/>
        <w:jc w:val="center"/>
        <w:rPr>
          <w:rFonts w:ascii="Times New Roman" w:eastAsia="Times New Roman" w:hAnsi="Times New Roman" w:cs="Times New Roman"/>
          <w:b/>
          <w:sz w:val="24"/>
          <w:szCs w:val="24"/>
          <w:lang w:eastAsia="el-GR"/>
        </w:rPr>
      </w:pPr>
      <w:r w:rsidRPr="00AF6E29">
        <w:rPr>
          <w:rFonts w:ascii="Times New Roman" w:eastAsia="Times New Roman" w:hAnsi="Times New Roman" w:cs="Times New Roman"/>
          <w:b/>
          <w:sz w:val="24"/>
          <w:szCs w:val="24"/>
          <w:lang w:eastAsia="el-GR"/>
        </w:rPr>
        <w:t xml:space="preserve"> Ειδικές ρήτρες</w:t>
      </w:r>
    </w:p>
    <w:p w14:paraId="7D70A64F" w14:textId="77777777" w:rsidR="00D4497C" w:rsidRDefault="00A07160" w:rsidP="00D4497C">
      <w:pPr>
        <w:spacing w:after="0" w:line="360" w:lineRule="auto"/>
        <w:ind w:firstLine="284"/>
        <w:jc w:val="both"/>
        <w:rPr>
          <w:rFonts w:ascii="Times New Roman" w:eastAsia="Times New Roman" w:hAnsi="Times New Roman" w:cs="Times New Roman"/>
          <w:sz w:val="24"/>
          <w:szCs w:val="24"/>
          <w:lang w:eastAsia="el-GR"/>
        </w:rPr>
      </w:pPr>
      <w:r w:rsidRPr="00AF6E29">
        <w:rPr>
          <w:rFonts w:ascii="Times New Roman" w:eastAsia="Times New Roman" w:hAnsi="Times New Roman" w:cs="Times New Roman"/>
          <w:sz w:val="24"/>
          <w:szCs w:val="24"/>
          <w:lang w:eastAsia="el-GR"/>
        </w:rPr>
        <w:t>Όλοι οι όροι της μισθωτικής σύμβασης είναι ουσιώδεις και σπουδαίοι και για το λόγο αυτό, σε περίπτωση μη τήρησης αυτών, ο Δήμος έχει το δικαίωμα να προβεί σε καταγγελία της μίσθωσης, να επιδιώξει την αποβολή του μισθωτή από το μίσθιο</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και</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 xml:space="preserve">την απόδοση της χρήσης του </w:t>
      </w:r>
      <w:proofErr w:type="spellStart"/>
      <w:r w:rsidRPr="00AF6E29">
        <w:rPr>
          <w:rFonts w:ascii="Times New Roman" w:eastAsia="Times New Roman" w:hAnsi="Times New Roman" w:cs="Times New Roman"/>
          <w:sz w:val="24"/>
          <w:szCs w:val="24"/>
          <w:lang w:eastAsia="el-GR"/>
        </w:rPr>
        <w:t>μισθίου</w:t>
      </w:r>
      <w:proofErr w:type="spellEnd"/>
      <w:r w:rsidRPr="00AF6E29">
        <w:rPr>
          <w:rFonts w:ascii="Times New Roman" w:eastAsia="Times New Roman" w:hAnsi="Times New Roman" w:cs="Times New Roman"/>
          <w:sz w:val="24"/>
          <w:szCs w:val="24"/>
          <w:lang w:eastAsia="el-GR"/>
        </w:rPr>
        <w:t>, ενώ κάθε είδους εγγύηση θα καταπίπτει υπέρ του Δήμου και ο Δήμος δύναται να διεκδικήσει την καταβολή αποζημίωσης</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για τυχόν περαιτέρω</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ζημία του.</w:t>
      </w:r>
    </w:p>
    <w:p w14:paraId="65A913F7" w14:textId="77777777" w:rsidR="00D4497C" w:rsidRDefault="00C06F5F" w:rsidP="00D4497C">
      <w:pPr>
        <w:spacing w:after="0" w:line="360" w:lineRule="auto"/>
        <w:ind w:firstLine="284"/>
        <w:jc w:val="both"/>
        <w:rPr>
          <w:rFonts w:ascii="Times New Roman" w:eastAsia="Times New Roman" w:hAnsi="Times New Roman" w:cs="Times New Roman"/>
          <w:sz w:val="24"/>
          <w:szCs w:val="24"/>
          <w:lang w:eastAsia="el-GR"/>
        </w:rPr>
      </w:pPr>
      <w:r w:rsidRPr="00AF6E29">
        <w:rPr>
          <w:rFonts w:ascii="Times New Roman" w:eastAsia="Times New Roman" w:hAnsi="Times New Roman" w:cs="Times New Roman"/>
          <w:sz w:val="24"/>
          <w:szCs w:val="24"/>
          <w:lang w:eastAsia="el-GR"/>
        </w:rPr>
        <w:t xml:space="preserve">Τυχόν </w:t>
      </w:r>
      <w:r w:rsidR="00A07160" w:rsidRPr="00AF6E29">
        <w:rPr>
          <w:rFonts w:ascii="Times New Roman" w:eastAsia="Times New Roman" w:hAnsi="Times New Roman" w:cs="Times New Roman"/>
          <w:sz w:val="24"/>
          <w:szCs w:val="24"/>
          <w:lang w:eastAsia="el-GR"/>
        </w:rPr>
        <w:t>ακυρότητα</w:t>
      </w:r>
      <w:r w:rsidRPr="00AF6E29">
        <w:rPr>
          <w:rFonts w:ascii="Times New Roman" w:eastAsia="Times New Roman" w:hAnsi="Times New Roman" w:cs="Times New Roman"/>
          <w:sz w:val="24"/>
          <w:szCs w:val="24"/>
          <w:lang w:eastAsia="el-GR"/>
        </w:rPr>
        <w:t xml:space="preserve"> </w:t>
      </w:r>
      <w:r w:rsidR="00A07160" w:rsidRPr="00AF6E29">
        <w:rPr>
          <w:rFonts w:ascii="Times New Roman" w:eastAsia="Times New Roman" w:hAnsi="Times New Roman" w:cs="Times New Roman"/>
          <w:sz w:val="24"/>
          <w:szCs w:val="24"/>
          <w:lang w:eastAsia="el-GR"/>
        </w:rPr>
        <w:t>οποιουδήποτε</w:t>
      </w:r>
      <w:r w:rsidRPr="00AF6E29">
        <w:rPr>
          <w:rFonts w:ascii="Times New Roman" w:eastAsia="Times New Roman" w:hAnsi="Times New Roman" w:cs="Times New Roman"/>
          <w:sz w:val="24"/>
          <w:szCs w:val="24"/>
          <w:lang w:eastAsia="el-GR"/>
        </w:rPr>
        <w:t xml:space="preserve"> </w:t>
      </w:r>
      <w:r w:rsidR="00A07160" w:rsidRPr="00AF6E29">
        <w:rPr>
          <w:rFonts w:ascii="Times New Roman" w:eastAsia="Times New Roman" w:hAnsi="Times New Roman" w:cs="Times New Roman"/>
          <w:sz w:val="24"/>
          <w:szCs w:val="24"/>
          <w:lang w:eastAsia="el-GR"/>
        </w:rPr>
        <w:t>όρου</w:t>
      </w:r>
      <w:r w:rsidRPr="00AF6E29">
        <w:rPr>
          <w:rFonts w:ascii="Times New Roman" w:eastAsia="Times New Roman" w:hAnsi="Times New Roman" w:cs="Times New Roman"/>
          <w:sz w:val="24"/>
          <w:szCs w:val="24"/>
          <w:lang w:eastAsia="el-GR"/>
        </w:rPr>
        <w:t xml:space="preserve"> </w:t>
      </w:r>
      <w:r w:rsidR="00A07160" w:rsidRPr="00AF6E29">
        <w:rPr>
          <w:rFonts w:ascii="Times New Roman" w:eastAsia="Times New Roman" w:hAnsi="Times New Roman" w:cs="Times New Roman"/>
          <w:sz w:val="24"/>
          <w:szCs w:val="24"/>
          <w:lang w:eastAsia="el-GR"/>
        </w:rPr>
        <w:t>της σύμβασης, δεν συνεπάγεται</w:t>
      </w:r>
      <w:r w:rsidRPr="00AF6E29">
        <w:rPr>
          <w:rFonts w:ascii="Times New Roman" w:eastAsia="Times New Roman" w:hAnsi="Times New Roman" w:cs="Times New Roman"/>
          <w:sz w:val="24"/>
          <w:szCs w:val="24"/>
          <w:lang w:eastAsia="el-GR"/>
        </w:rPr>
        <w:t xml:space="preserve"> </w:t>
      </w:r>
      <w:r w:rsidR="00A07160" w:rsidRPr="00AF6E29">
        <w:rPr>
          <w:rFonts w:ascii="Times New Roman" w:eastAsia="Times New Roman" w:hAnsi="Times New Roman" w:cs="Times New Roman"/>
          <w:sz w:val="24"/>
          <w:szCs w:val="24"/>
          <w:lang w:eastAsia="el-GR"/>
        </w:rPr>
        <w:t>την</w:t>
      </w:r>
      <w:r w:rsidRPr="00AF6E29">
        <w:rPr>
          <w:rFonts w:ascii="Times New Roman" w:eastAsia="Times New Roman" w:hAnsi="Times New Roman" w:cs="Times New Roman"/>
          <w:sz w:val="24"/>
          <w:szCs w:val="24"/>
          <w:lang w:eastAsia="el-GR"/>
        </w:rPr>
        <w:t xml:space="preserve"> </w:t>
      </w:r>
      <w:r w:rsidR="00A07160" w:rsidRPr="00AF6E29">
        <w:rPr>
          <w:rFonts w:ascii="Times New Roman" w:eastAsia="Times New Roman" w:hAnsi="Times New Roman" w:cs="Times New Roman"/>
          <w:sz w:val="24"/>
          <w:szCs w:val="24"/>
          <w:lang w:eastAsia="el-GR"/>
        </w:rPr>
        <w:t>ακυρότητα</w:t>
      </w:r>
      <w:r w:rsidRPr="00AF6E29">
        <w:rPr>
          <w:rFonts w:ascii="Times New Roman" w:eastAsia="Times New Roman" w:hAnsi="Times New Roman" w:cs="Times New Roman"/>
          <w:sz w:val="24"/>
          <w:szCs w:val="24"/>
          <w:lang w:eastAsia="el-GR"/>
        </w:rPr>
        <w:t xml:space="preserve"> </w:t>
      </w:r>
      <w:r w:rsidR="00A07160" w:rsidRPr="00AF6E29">
        <w:rPr>
          <w:rFonts w:ascii="Times New Roman" w:eastAsia="Times New Roman" w:hAnsi="Times New Roman" w:cs="Times New Roman"/>
          <w:sz w:val="24"/>
          <w:szCs w:val="24"/>
          <w:lang w:eastAsia="el-GR"/>
        </w:rPr>
        <w:t>της σύμβασης, η</w:t>
      </w:r>
      <w:r w:rsidRPr="00AF6E29">
        <w:rPr>
          <w:rFonts w:ascii="Times New Roman" w:eastAsia="Times New Roman" w:hAnsi="Times New Roman" w:cs="Times New Roman"/>
          <w:sz w:val="24"/>
          <w:szCs w:val="24"/>
          <w:lang w:eastAsia="el-GR"/>
        </w:rPr>
        <w:t xml:space="preserve"> </w:t>
      </w:r>
      <w:r w:rsidR="00A07160" w:rsidRPr="00AF6E29">
        <w:rPr>
          <w:rFonts w:ascii="Times New Roman" w:eastAsia="Times New Roman" w:hAnsi="Times New Roman" w:cs="Times New Roman"/>
          <w:sz w:val="24"/>
          <w:szCs w:val="24"/>
          <w:lang w:eastAsia="el-GR"/>
        </w:rPr>
        <w:t>οποία κατά τους λοιπούς όρους της εξακολουθεί</w:t>
      </w:r>
      <w:r w:rsidR="00F84642" w:rsidRPr="00AF6E29">
        <w:rPr>
          <w:rFonts w:ascii="Times New Roman" w:eastAsia="Times New Roman" w:hAnsi="Times New Roman" w:cs="Times New Roman"/>
          <w:sz w:val="24"/>
          <w:szCs w:val="24"/>
          <w:lang w:eastAsia="el-GR"/>
        </w:rPr>
        <w:t xml:space="preserve"> </w:t>
      </w:r>
      <w:r w:rsidR="00A07160" w:rsidRPr="00AF6E29">
        <w:rPr>
          <w:rFonts w:ascii="Times New Roman" w:eastAsia="Times New Roman" w:hAnsi="Times New Roman" w:cs="Times New Roman"/>
          <w:sz w:val="24"/>
          <w:szCs w:val="24"/>
          <w:lang w:eastAsia="el-GR"/>
        </w:rPr>
        <w:t>να ισχύει</w:t>
      </w:r>
      <w:r w:rsidR="00F84642" w:rsidRPr="00AF6E29">
        <w:rPr>
          <w:rFonts w:ascii="Times New Roman" w:eastAsia="Times New Roman" w:hAnsi="Times New Roman" w:cs="Times New Roman"/>
          <w:sz w:val="24"/>
          <w:szCs w:val="24"/>
          <w:lang w:eastAsia="el-GR"/>
        </w:rPr>
        <w:t xml:space="preserve"> </w:t>
      </w:r>
      <w:r w:rsidR="00A07160" w:rsidRPr="00AF6E29">
        <w:rPr>
          <w:rFonts w:ascii="Times New Roman" w:eastAsia="Times New Roman" w:hAnsi="Times New Roman" w:cs="Times New Roman"/>
          <w:sz w:val="24"/>
          <w:szCs w:val="24"/>
          <w:lang w:eastAsia="el-GR"/>
        </w:rPr>
        <w:t>και να δεσμεύει</w:t>
      </w:r>
      <w:r w:rsidR="00F84642" w:rsidRPr="00AF6E29">
        <w:rPr>
          <w:rFonts w:ascii="Times New Roman" w:eastAsia="Times New Roman" w:hAnsi="Times New Roman" w:cs="Times New Roman"/>
          <w:sz w:val="24"/>
          <w:szCs w:val="24"/>
          <w:lang w:eastAsia="el-GR"/>
        </w:rPr>
        <w:t xml:space="preserve"> </w:t>
      </w:r>
      <w:r w:rsidR="00A07160" w:rsidRPr="00AF6E29">
        <w:rPr>
          <w:rFonts w:ascii="Times New Roman" w:eastAsia="Times New Roman" w:hAnsi="Times New Roman" w:cs="Times New Roman"/>
          <w:sz w:val="24"/>
          <w:szCs w:val="24"/>
          <w:lang w:eastAsia="el-GR"/>
        </w:rPr>
        <w:t>τα συμβαλλόμενα μέρη.</w:t>
      </w:r>
      <w:r w:rsidR="00F84642" w:rsidRPr="00AF6E29">
        <w:rPr>
          <w:rFonts w:ascii="Times New Roman" w:eastAsia="Times New Roman" w:hAnsi="Times New Roman" w:cs="Times New Roman"/>
          <w:sz w:val="24"/>
          <w:szCs w:val="24"/>
          <w:lang w:eastAsia="el-GR"/>
        </w:rPr>
        <w:t xml:space="preserve"> </w:t>
      </w:r>
      <w:r w:rsidR="00A07160" w:rsidRPr="00AF6E29">
        <w:rPr>
          <w:rFonts w:ascii="Times New Roman" w:eastAsia="Times New Roman" w:hAnsi="Times New Roman" w:cs="Times New Roman"/>
          <w:sz w:val="24"/>
          <w:szCs w:val="24"/>
          <w:lang w:eastAsia="el-GR"/>
        </w:rPr>
        <w:t>Κανένα</w:t>
      </w:r>
      <w:r w:rsidR="00F84642" w:rsidRPr="00AF6E29">
        <w:rPr>
          <w:rFonts w:ascii="Times New Roman" w:eastAsia="Times New Roman" w:hAnsi="Times New Roman" w:cs="Times New Roman"/>
          <w:sz w:val="24"/>
          <w:szCs w:val="24"/>
          <w:lang w:eastAsia="el-GR"/>
        </w:rPr>
        <w:t xml:space="preserve"> </w:t>
      </w:r>
      <w:r w:rsidR="00A07160" w:rsidRPr="00AF6E29">
        <w:rPr>
          <w:rFonts w:ascii="Times New Roman" w:eastAsia="Times New Roman" w:hAnsi="Times New Roman" w:cs="Times New Roman"/>
          <w:sz w:val="24"/>
          <w:szCs w:val="24"/>
          <w:lang w:eastAsia="el-GR"/>
        </w:rPr>
        <w:t>δικαίωμα για αποζημίωση σε βάρος</w:t>
      </w:r>
      <w:r w:rsidR="00F84642" w:rsidRPr="00AF6E29">
        <w:rPr>
          <w:rFonts w:ascii="Times New Roman" w:eastAsia="Times New Roman" w:hAnsi="Times New Roman" w:cs="Times New Roman"/>
          <w:sz w:val="24"/>
          <w:szCs w:val="24"/>
          <w:lang w:eastAsia="el-GR"/>
        </w:rPr>
        <w:t xml:space="preserve"> </w:t>
      </w:r>
      <w:r w:rsidR="00A07160" w:rsidRPr="00AF6E29">
        <w:rPr>
          <w:rFonts w:ascii="Times New Roman" w:eastAsia="Times New Roman" w:hAnsi="Times New Roman" w:cs="Times New Roman"/>
          <w:sz w:val="24"/>
          <w:szCs w:val="24"/>
          <w:lang w:eastAsia="el-GR"/>
        </w:rPr>
        <w:t>του Δήμου</w:t>
      </w:r>
      <w:r w:rsidR="00F84642" w:rsidRPr="00AF6E29">
        <w:rPr>
          <w:rFonts w:ascii="Times New Roman" w:eastAsia="Times New Roman" w:hAnsi="Times New Roman" w:cs="Times New Roman"/>
          <w:sz w:val="24"/>
          <w:szCs w:val="24"/>
          <w:lang w:eastAsia="el-GR"/>
        </w:rPr>
        <w:t xml:space="preserve"> </w:t>
      </w:r>
      <w:r w:rsidR="00A07160" w:rsidRPr="00AF6E29">
        <w:rPr>
          <w:rFonts w:ascii="Times New Roman" w:eastAsia="Times New Roman" w:hAnsi="Times New Roman" w:cs="Times New Roman"/>
          <w:sz w:val="24"/>
          <w:szCs w:val="24"/>
          <w:lang w:eastAsia="el-GR"/>
        </w:rPr>
        <w:t>δεν</w:t>
      </w:r>
      <w:r w:rsidR="00F84642" w:rsidRPr="00AF6E29">
        <w:rPr>
          <w:rFonts w:ascii="Times New Roman" w:eastAsia="Times New Roman" w:hAnsi="Times New Roman" w:cs="Times New Roman"/>
          <w:sz w:val="24"/>
          <w:szCs w:val="24"/>
          <w:lang w:eastAsia="el-GR"/>
        </w:rPr>
        <w:t xml:space="preserve"> </w:t>
      </w:r>
      <w:r w:rsidR="00A07160" w:rsidRPr="00AF6E29">
        <w:rPr>
          <w:rFonts w:ascii="Times New Roman" w:eastAsia="Times New Roman" w:hAnsi="Times New Roman" w:cs="Times New Roman"/>
          <w:sz w:val="24"/>
          <w:szCs w:val="24"/>
          <w:lang w:eastAsia="el-GR"/>
        </w:rPr>
        <w:t>γεννάται σε</w:t>
      </w:r>
      <w:r w:rsidR="00F84642" w:rsidRPr="00AF6E29">
        <w:rPr>
          <w:rFonts w:ascii="Times New Roman" w:eastAsia="Times New Roman" w:hAnsi="Times New Roman" w:cs="Times New Roman"/>
          <w:sz w:val="24"/>
          <w:szCs w:val="24"/>
          <w:lang w:eastAsia="el-GR"/>
        </w:rPr>
        <w:t xml:space="preserve"> </w:t>
      </w:r>
      <w:r w:rsidR="00A07160" w:rsidRPr="00AF6E29">
        <w:rPr>
          <w:rFonts w:ascii="Times New Roman" w:eastAsia="Times New Roman" w:hAnsi="Times New Roman" w:cs="Times New Roman"/>
          <w:sz w:val="24"/>
          <w:szCs w:val="24"/>
          <w:lang w:eastAsia="el-GR"/>
        </w:rPr>
        <w:t>περίπτωση</w:t>
      </w:r>
      <w:r w:rsidR="00F84642" w:rsidRPr="00AF6E29">
        <w:rPr>
          <w:rFonts w:ascii="Times New Roman" w:eastAsia="Times New Roman" w:hAnsi="Times New Roman" w:cs="Times New Roman"/>
          <w:sz w:val="24"/>
          <w:szCs w:val="24"/>
          <w:lang w:eastAsia="el-GR"/>
        </w:rPr>
        <w:t xml:space="preserve"> </w:t>
      </w:r>
      <w:r w:rsidR="00A07160" w:rsidRPr="00AF6E29">
        <w:rPr>
          <w:rFonts w:ascii="Times New Roman" w:eastAsia="Times New Roman" w:hAnsi="Times New Roman" w:cs="Times New Roman"/>
          <w:sz w:val="24"/>
          <w:szCs w:val="24"/>
          <w:lang w:eastAsia="el-GR"/>
        </w:rPr>
        <w:t>καταγγελίας ή</w:t>
      </w:r>
      <w:r w:rsidR="00F84642" w:rsidRPr="00AF6E29">
        <w:rPr>
          <w:rFonts w:ascii="Times New Roman" w:eastAsia="Times New Roman" w:hAnsi="Times New Roman" w:cs="Times New Roman"/>
          <w:sz w:val="24"/>
          <w:szCs w:val="24"/>
          <w:lang w:eastAsia="el-GR"/>
        </w:rPr>
        <w:t xml:space="preserve"> </w:t>
      </w:r>
      <w:r w:rsidR="00A07160" w:rsidRPr="00AF6E29">
        <w:rPr>
          <w:rFonts w:ascii="Times New Roman" w:eastAsia="Times New Roman" w:hAnsi="Times New Roman" w:cs="Times New Roman"/>
          <w:sz w:val="24"/>
          <w:szCs w:val="24"/>
          <w:lang w:eastAsia="el-GR"/>
        </w:rPr>
        <w:t>λύσης</w:t>
      </w:r>
      <w:r w:rsidR="00F84642" w:rsidRPr="00AF6E29">
        <w:rPr>
          <w:rFonts w:ascii="Times New Roman" w:eastAsia="Times New Roman" w:hAnsi="Times New Roman" w:cs="Times New Roman"/>
          <w:sz w:val="24"/>
          <w:szCs w:val="24"/>
          <w:lang w:eastAsia="el-GR"/>
        </w:rPr>
        <w:t xml:space="preserve"> της </w:t>
      </w:r>
      <w:r w:rsidR="00A07160" w:rsidRPr="00AF6E29">
        <w:rPr>
          <w:rFonts w:ascii="Times New Roman" w:eastAsia="Times New Roman" w:hAnsi="Times New Roman" w:cs="Times New Roman"/>
          <w:sz w:val="24"/>
          <w:szCs w:val="24"/>
          <w:lang w:eastAsia="el-GR"/>
        </w:rPr>
        <w:t>μίσθωσης</w:t>
      </w:r>
      <w:r w:rsidR="00F84642" w:rsidRPr="00AF6E29">
        <w:rPr>
          <w:rFonts w:ascii="Times New Roman" w:eastAsia="Times New Roman" w:hAnsi="Times New Roman" w:cs="Times New Roman"/>
          <w:sz w:val="24"/>
          <w:szCs w:val="24"/>
          <w:lang w:eastAsia="el-GR"/>
        </w:rPr>
        <w:t xml:space="preserve"> </w:t>
      </w:r>
      <w:r w:rsidR="00A07160" w:rsidRPr="00AF6E29">
        <w:rPr>
          <w:rFonts w:ascii="Times New Roman" w:eastAsia="Times New Roman" w:hAnsi="Times New Roman" w:cs="Times New Roman"/>
          <w:sz w:val="24"/>
          <w:szCs w:val="24"/>
          <w:lang w:eastAsia="el-GR"/>
        </w:rPr>
        <w:t>για οποιαδήποτε</w:t>
      </w:r>
      <w:r w:rsidR="00F84642" w:rsidRPr="00AF6E29">
        <w:rPr>
          <w:rFonts w:ascii="Times New Roman" w:eastAsia="Times New Roman" w:hAnsi="Times New Roman" w:cs="Times New Roman"/>
          <w:sz w:val="24"/>
          <w:szCs w:val="24"/>
          <w:lang w:eastAsia="el-GR"/>
        </w:rPr>
        <w:t xml:space="preserve"> </w:t>
      </w:r>
      <w:r w:rsidR="00A07160" w:rsidRPr="00AF6E29">
        <w:rPr>
          <w:rFonts w:ascii="Times New Roman" w:eastAsia="Times New Roman" w:hAnsi="Times New Roman" w:cs="Times New Roman"/>
          <w:sz w:val="24"/>
          <w:szCs w:val="24"/>
          <w:lang w:eastAsia="el-GR"/>
        </w:rPr>
        <w:t>αιτία, ακόμα</w:t>
      </w:r>
      <w:r w:rsidR="00F84642" w:rsidRPr="00AF6E29">
        <w:rPr>
          <w:rFonts w:ascii="Times New Roman" w:eastAsia="Times New Roman" w:hAnsi="Times New Roman" w:cs="Times New Roman"/>
          <w:sz w:val="24"/>
          <w:szCs w:val="24"/>
          <w:lang w:eastAsia="el-GR"/>
        </w:rPr>
        <w:t xml:space="preserve"> </w:t>
      </w:r>
      <w:r w:rsidR="00A07160" w:rsidRPr="00AF6E29">
        <w:rPr>
          <w:rFonts w:ascii="Times New Roman" w:eastAsia="Times New Roman" w:hAnsi="Times New Roman" w:cs="Times New Roman"/>
          <w:sz w:val="24"/>
          <w:szCs w:val="24"/>
          <w:lang w:eastAsia="el-GR"/>
        </w:rPr>
        <w:t>και εξαιτίας</w:t>
      </w:r>
      <w:r w:rsidR="00F84642" w:rsidRPr="00AF6E29">
        <w:rPr>
          <w:rFonts w:ascii="Times New Roman" w:eastAsia="Times New Roman" w:hAnsi="Times New Roman" w:cs="Times New Roman"/>
          <w:sz w:val="24"/>
          <w:szCs w:val="24"/>
          <w:lang w:eastAsia="el-GR"/>
        </w:rPr>
        <w:t xml:space="preserve"> </w:t>
      </w:r>
      <w:r w:rsidR="00A07160" w:rsidRPr="00AF6E29">
        <w:rPr>
          <w:rFonts w:ascii="Times New Roman" w:eastAsia="Times New Roman" w:hAnsi="Times New Roman" w:cs="Times New Roman"/>
          <w:sz w:val="24"/>
          <w:szCs w:val="24"/>
          <w:lang w:eastAsia="el-GR"/>
        </w:rPr>
        <w:t>βίαιης</w:t>
      </w:r>
      <w:r w:rsidR="00F84642" w:rsidRPr="00AF6E29">
        <w:rPr>
          <w:rFonts w:ascii="Times New Roman" w:eastAsia="Times New Roman" w:hAnsi="Times New Roman" w:cs="Times New Roman"/>
          <w:sz w:val="24"/>
          <w:szCs w:val="24"/>
          <w:lang w:eastAsia="el-GR"/>
        </w:rPr>
        <w:t xml:space="preserve"> </w:t>
      </w:r>
      <w:r w:rsidR="00A07160" w:rsidRPr="00AF6E29">
        <w:rPr>
          <w:rFonts w:ascii="Times New Roman" w:eastAsia="Times New Roman" w:hAnsi="Times New Roman" w:cs="Times New Roman"/>
          <w:sz w:val="24"/>
          <w:szCs w:val="24"/>
          <w:lang w:eastAsia="el-GR"/>
        </w:rPr>
        <w:t>διακοπής</w:t>
      </w:r>
      <w:r w:rsidR="00F84642" w:rsidRPr="00AF6E29">
        <w:rPr>
          <w:rFonts w:ascii="Times New Roman" w:eastAsia="Times New Roman" w:hAnsi="Times New Roman" w:cs="Times New Roman"/>
          <w:sz w:val="24"/>
          <w:szCs w:val="24"/>
          <w:lang w:eastAsia="el-GR"/>
        </w:rPr>
        <w:t xml:space="preserve"> της </w:t>
      </w:r>
      <w:r w:rsidR="00A07160" w:rsidRPr="00AF6E29">
        <w:rPr>
          <w:rFonts w:ascii="Times New Roman" w:eastAsia="Times New Roman" w:hAnsi="Times New Roman" w:cs="Times New Roman"/>
          <w:sz w:val="24"/>
          <w:szCs w:val="24"/>
          <w:lang w:eastAsia="el-GR"/>
        </w:rPr>
        <w:t>μισθωτικής σύμβασης.</w:t>
      </w:r>
    </w:p>
    <w:p w14:paraId="226FE0E5" w14:textId="77777777" w:rsidR="00D4497C" w:rsidRDefault="00A07160" w:rsidP="00D4497C">
      <w:pPr>
        <w:spacing w:after="0" w:line="360" w:lineRule="auto"/>
        <w:ind w:firstLine="284"/>
        <w:jc w:val="both"/>
        <w:rPr>
          <w:rFonts w:ascii="Times New Roman" w:eastAsia="Times New Roman" w:hAnsi="Times New Roman" w:cs="Times New Roman"/>
          <w:sz w:val="24"/>
          <w:szCs w:val="24"/>
          <w:lang w:eastAsia="el-GR"/>
        </w:rPr>
      </w:pPr>
      <w:r w:rsidRPr="00AF6E29">
        <w:rPr>
          <w:rFonts w:ascii="Times New Roman" w:eastAsia="Times New Roman" w:hAnsi="Times New Roman" w:cs="Times New Roman"/>
          <w:sz w:val="24"/>
          <w:szCs w:val="24"/>
          <w:lang w:eastAsia="el-GR"/>
        </w:rPr>
        <w:lastRenderedPageBreak/>
        <w:t>Για κάθε διαφορά που τυχόν θα προκύψει</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από την</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εκτέλεση ή την ερμηνεία</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τη</w:t>
      </w:r>
      <w:r w:rsidR="0042600F" w:rsidRPr="00AF6E29">
        <w:rPr>
          <w:rFonts w:ascii="Times New Roman" w:eastAsia="Times New Roman" w:hAnsi="Times New Roman" w:cs="Times New Roman"/>
          <w:sz w:val="24"/>
          <w:szCs w:val="24"/>
          <w:lang w:eastAsia="el-GR"/>
        </w:rPr>
        <w:t xml:space="preserve">ς </w:t>
      </w:r>
      <w:r w:rsidRPr="00AF6E29">
        <w:rPr>
          <w:rFonts w:ascii="Times New Roman" w:eastAsia="Times New Roman" w:hAnsi="Times New Roman" w:cs="Times New Roman"/>
          <w:sz w:val="24"/>
          <w:szCs w:val="24"/>
          <w:lang w:eastAsia="el-GR"/>
        </w:rPr>
        <w:t>μισθωτικής σύμβασης, αρμόδια</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είναι τα Δικαστήρια</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της</w:t>
      </w:r>
      <w:r w:rsidR="0042600F" w:rsidRPr="00AF6E29">
        <w:rPr>
          <w:rFonts w:ascii="Times New Roman" w:eastAsia="Times New Roman" w:hAnsi="Times New Roman" w:cs="Times New Roman"/>
          <w:sz w:val="24"/>
          <w:szCs w:val="24"/>
          <w:lang w:eastAsia="el-GR"/>
        </w:rPr>
        <w:t xml:space="preserve"> Κοζάνη</w:t>
      </w:r>
      <w:r w:rsidRPr="00AF6E29">
        <w:rPr>
          <w:rFonts w:ascii="Times New Roman" w:eastAsia="Times New Roman" w:hAnsi="Times New Roman" w:cs="Times New Roman"/>
          <w:sz w:val="24"/>
          <w:szCs w:val="24"/>
          <w:lang w:eastAsia="el-GR"/>
        </w:rPr>
        <w:t>ς, εφαρμοστέο θα είναι το Ελληνικό</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Δίκαιο, ενώ</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κάθε ασάφεια θα ερμηνεύεται</w:t>
      </w:r>
      <w:r w:rsidR="00F84642" w:rsidRPr="00AF6E29">
        <w:rPr>
          <w:rFonts w:ascii="Times New Roman" w:eastAsia="Times New Roman" w:hAnsi="Times New Roman" w:cs="Times New Roman"/>
          <w:sz w:val="24"/>
          <w:szCs w:val="24"/>
          <w:lang w:eastAsia="el-GR"/>
        </w:rPr>
        <w:t xml:space="preserve"> προς </w:t>
      </w:r>
      <w:r w:rsidRPr="00AF6E29">
        <w:rPr>
          <w:rFonts w:ascii="Times New Roman" w:eastAsia="Times New Roman" w:hAnsi="Times New Roman" w:cs="Times New Roman"/>
          <w:sz w:val="24"/>
          <w:szCs w:val="24"/>
          <w:lang w:eastAsia="el-GR"/>
        </w:rPr>
        <w:t>όφελος</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του Δήμου.</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Επίσης, τα συμβαλλόμενα μέρη</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έχουν</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το δικαίωμα να προσφύγουν</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στο θεσμό</w:t>
      </w:r>
      <w:r w:rsidR="00F84642" w:rsidRPr="00AF6E29">
        <w:rPr>
          <w:rFonts w:ascii="Times New Roman" w:eastAsia="Times New Roman" w:hAnsi="Times New Roman" w:cs="Times New Roman"/>
          <w:sz w:val="24"/>
          <w:szCs w:val="24"/>
          <w:lang w:eastAsia="el-GR"/>
        </w:rPr>
        <w:t xml:space="preserve"> της </w:t>
      </w:r>
      <w:r w:rsidRPr="00AF6E29">
        <w:rPr>
          <w:rFonts w:ascii="Times New Roman" w:eastAsia="Times New Roman" w:hAnsi="Times New Roman" w:cs="Times New Roman"/>
          <w:sz w:val="24"/>
          <w:szCs w:val="24"/>
          <w:lang w:eastAsia="el-GR"/>
        </w:rPr>
        <w:t>διαμεσολάβησης, με επιλογή</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κοινού</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 xml:space="preserve">διαμεσολαβητή, σύμφωνα με το Νόμο. </w:t>
      </w:r>
    </w:p>
    <w:p w14:paraId="391375D4" w14:textId="77777777" w:rsidR="004F4E18" w:rsidRPr="00AF6E29" w:rsidRDefault="00A07160" w:rsidP="00D4497C">
      <w:pPr>
        <w:spacing w:after="0" w:line="360" w:lineRule="auto"/>
        <w:ind w:firstLine="284"/>
        <w:jc w:val="both"/>
        <w:rPr>
          <w:rFonts w:ascii="Times New Roman" w:eastAsia="Times New Roman" w:hAnsi="Times New Roman" w:cs="Times New Roman"/>
          <w:sz w:val="24"/>
          <w:szCs w:val="24"/>
          <w:lang w:eastAsia="el-GR"/>
        </w:rPr>
      </w:pPr>
      <w:r w:rsidRPr="00AF6E29">
        <w:rPr>
          <w:rFonts w:ascii="Times New Roman" w:eastAsia="Times New Roman" w:hAnsi="Times New Roman" w:cs="Times New Roman"/>
          <w:sz w:val="24"/>
          <w:szCs w:val="24"/>
          <w:lang w:eastAsia="el-GR"/>
        </w:rPr>
        <w:t>Όλοι οι όροι της παρούσας</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διακήρυξης κρίνονται κρίσιμοι και σπουδαίοι</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και αποτελούν</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υποχρεωτικό περιεχόμενο της σχετικής</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σύμβασης, ακόμα</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κι αν δεν γίνεται ρητή</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μνεία των όρων αυτών στη</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σχετική σύμβαση. Η εκ μέρους του Δήμου</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σιωπηρή</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ανοχή</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παραβάσεως</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κάποιου όρου ή η πλημμελής ή μη εφαρμογή</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 xml:space="preserve">κάποιου όρου </w:t>
      </w:r>
      <w:r w:rsidR="00F84642" w:rsidRPr="00AF6E29">
        <w:rPr>
          <w:rFonts w:ascii="Times New Roman" w:eastAsia="Times New Roman" w:hAnsi="Times New Roman" w:cs="Times New Roman"/>
          <w:sz w:val="24"/>
          <w:szCs w:val="24"/>
          <w:lang w:eastAsia="el-GR"/>
        </w:rPr>
        <w:t xml:space="preserve">της </w:t>
      </w:r>
      <w:r w:rsidRPr="00AF6E29">
        <w:rPr>
          <w:rFonts w:ascii="Times New Roman" w:eastAsia="Times New Roman" w:hAnsi="Times New Roman" w:cs="Times New Roman"/>
          <w:sz w:val="24"/>
          <w:szCs w:val="24"/>
          <w:lang w:eastAsia="el-GR"/>
        </w:rPr>
        <w:t>παρούσας,</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σε</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καμία περίπτωση δεν θεωρείται τροποποίηση ή</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κατάργηση</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όρου</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ή σιωπηρή</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έγκριση</w:t>
      </w:r>
      <w:r w:rsidR="00F84642" w:rsidRPr="00AF6E29">
        <w:rPr>
          <w:rFonts w:ascii="Times New Roman" w:eastAsia="Times New Roman" w:hAnsi="Times New Roman" w:cs="Times New Roman"/>
          <w:sz w:val="24"/>
          <w:szCs w:val="24"/>
          <w:lang w:eastAsia="el-GR"/>
        </w:rPr>
        <w:t xml:space="preserve"> της </w:t>
      </w:r>
      <w:r w:rsidRPr="00AF6E29">
        <w:rPr>
          <w:rFonts w:ascii="Times New Roman" w:eastAsia="Times New Roman" w:hAnsi="Times New Roman" w:cs="Times New Roman"/>
          <w:sz w:val="24"/>
          <w:szCs w:val="24"/>
          <w:lang w:eastAsia="el-GR"/>
        </w:rPr>
        <w:t>παράβασης.</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Για ό,τι δεν προβλέπεται</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στην</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παρούσα</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διακήρυξη,</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ισχύ</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έχει η</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κείμενη</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νομοθεσία.</w:t>
      </w:r>
    </w:p>
    <w:p w14:paraId="2082C2C2" w14:textId="77777777" w:rsidR="006512D5" w:rsidRDefault="006512D5" w:rsidP="00F16CCA">
      <w:pPr>
        <w:spacing w:after="0" w:line="360" w:lineRule="auto"/>
        <w:jc w:val="center"/>
        <w:rPr>
          <w:rFonts w:ascii="Times New Roman" w:eastAsia="Times New Roman" w:hAnsi="Times New Roman" w:cs="Times New Roman"/>
          <w:b/>
          <w:sz w:val="24"/>
          <w:szCs w:val="24"/>
          <w:lang w:eastAsia="el-GR"/>
        </w:rPr>
      </w:pPr>
    </w:p>
    <w:p w14:paraId="3A9C082E" w14:textId="7DFE5152" w:rsidR="00F16CCA" w:rsidRPr="00AF6E29" w:rsidRDefault="00A07160" w:rsidP="00F16CCA">
      <w:pPr>
        <w:spacing w:after="0" w:line="360" w:lineRule="auto"/>
        <w:jc w:val="center"/>
        <w:rPr>
          <w:rFonts w:ascii="Times New Roman" w:eastAsia="Times New Roman" w:hAnsi="Times New Roman" w:cs="Times New Roman"/>
          <w:b/>
          <w:sz w:val="24"/>
          <w:szCs w:val="24"/>
          <w:lang w:eastAsia="el-GR"/>
        </w:rPr>
      </w:pPr>
      <w:r w:rsidRPr="00AF6E29">
        <w:rPr>
          <w:rFonts w:ascii="Times New Roman" w:eastAsia="Times New Roman" w:hAnsi="Times New Roman" w:cs="Times New Roman"/>
          <w:b/>
          <w:sz w:val="24"/>
          <w:szCs w:val="24"/>
          <w:lang w:eastAsia="el-GR"/>
        </w:rPr>
        <w:t>Άρθρο 16</w:t>
      </w:r>
    </w:p>
    <w:p w14:paraId="0EF28F1A" w14:textId="77777777" w:rsidR="004F4E18" w:rsidRPr="00AF6E29" w:rsidRDefault="00A07160" w:rsidP="00F16CCA">
      <w:pPr>
        <w:spacing w:after="0" w:line="360" w:lineRule="auto"/>
        <w:jc w:val="center"/>
        <w:rPr>
          <w:rFonts w:ascii="Times New Roman" w:eastAsia="Times New Roman" w:hAnsi="Times New Roman" w:cs="Times New Roman"/>
          <w:b/>
          <w:sz w:val="24"/>
          <w:szCs w:val="24"/>
          <w:lang w:eastAsia="el-GR"/>
        </w:rPr>
      </w:pPr>
      <w:r w:rsidRPr="00AF6E29">
        <w:rPr>
          <w:rFonts w:ascii="Times New Roman" w:eastAsia="Times New Roman" w:hAnsi="Times New Roman" w:cs="Times New Roman"/>
          <w:b/>
          <w:sz w:val="24"/>
          <w:szCs w:val="24"/>
          <w:lang w:eastAsia="el-GR"/>
        </w:rPr>
        <w:t xml:space="preserve"> Ρήτρα αποκλεισμού ευθύνης</w:t>
      </w:r>
    </w:p>
    <w:p w14:paraId="0A688961" w14:textId="77777777" w:rsidR="00D4497C" w:rsidRDefault="00A07160" w:rsidP="00D4497C">
      <w:pPr>
        <w:spacing w:after="0" w:line="360" w:lineRule="auto"/>
        <w:ind w:firstLine="284"/>
        <w:jc w:val="both"/>
        <w:rPr>
          <w:rFonts w:ascii="Times New Roman" w:eastAsia="Times New Roman" w:hAnsi="Times New Roman" w:cs="Times New Roman"/>
          <w:sz w:val="24"/>
          <w:szCs w:val="24"/>
          <w:lang w:eastAsia="el-GR"/>
        </w:rPr>
      </w:pPr>
      <w:r w:rsidRPr="00AF6E29">
        <w:rPr>
          <w:rFonts w:ascii="Times New Roman" w:eastAsia="Times New Roman" w:hAnsi="Times New Roman" w:cs="Times New Roman"/>
          <w:sz w:val="24"/>
          <w:szCs w:val="24"/>
          <w:lang w:eastAsia="el-GR"/>
        </w:rPr>
        <w:t>Ο</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Δήμος</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διατηρεί</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το δικαίωμα να μεταβάλει το χρονοδιάγραμμα της δημοπρασίας</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ή</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να μην</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κατακυρώσει</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το αποτέλεσμα</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στον</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πλειοδότη, εφόσον η</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προσφορά</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του κριθεί</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ασύμφορη ή να ματαιώσει οριστικά</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τη δημοπρασία ή να επαναλάβει τη δημοπρασία, με</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ή</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χωρί</w:t>
      </w:r>
      <w:r w:rsidR="00B37C2D" w:rsidRPr="00AF6E29">
        <w:rPr>
          <w:rFonts w:ascii="Times New Roman" w:eastAsia="Times New Roman" w:hAnsi="Times New Roman" w:cs="Times New Roman"/>
          <w:sz w:val="24"/>
          <w:szCs w:val="24"/>
          <w:lang w:eastAsia="el-GR"/>
        </w:rPr>
        <w:t xml:space="preserve">ς </w:t>
      </w:r>
      <w:r w:rsidRPr="00AF6E29">
        <w:rPr>
          <w:rFonts w:ascii="Times New Roman" w:eastAsia="Times New Roman" w:hAnsi="Times New Roman" w:cs="Times New Roman"/>
          <w:sz w:val="24"/>
          <w:szCs w:val="24"/>
          <w:lang w:eastAsia="el-GR"/>
        </w:rPr>
        <w:t>τροποποίηση</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των όρων, δίχως</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να γεννάται οποιοδήποτε</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σχετικό</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δικαίωμα αποζημίωσης</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του πλειοδότη</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και των λοιπών</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 xml:space="preserve">συμμετεχόντων στη δημοπρασία. </w:t>
      </w:r>
    </w:p>
    <w:p w14:paraId="676AF2CD" w14:textId="77777777" w:rsidR="00D4497C" w:rsidRDefault="00A07160" w:rsidP="00D4497C">
      <w:pPr>
        <w:spacing w:after="0" w:line="360" w:lineRule="auto"/>
        <w:ind w:firstLine="284"/>
        <w:jc w:val="both"/>
        <w:rPr>
          <w:rFonts w:ascii="Times New Roman" w:eastAsia="Times New Roman" w:hAnsi="Times New Roman" w:cs="Times New Roman"/>
          <w:sz w:val="24"/>
          <w:szCs w:val="24"/>
          <w:lang w:eastAsia="el-GR"/>
        </w:rPr>
      </w:pPr>
      <w:r w:rsidRPr="00AF6E29">
        <w:rPr>
          <w:rFonts w:ascii="Times New Roman" w:eastAsia="Times New Roman" w:hAnsi="Times New Roman" w:cs="Times New Roman"/>
          <w:sz w:val="24"/>
          <w:szCs w:val="24"/>
          <w:lang w:eastAsia="el-GR"/>
        </w:rPr>
        <w:t>Παρά το γεγονός</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 xml:space="preserve">ότι οι όροι </w:t>
      </w:r>
      <w:r w:rsidR="00F84642" w:rsidRPr="00AF6E29">
        <w:rPr>
          <w:rFonts w:ascii="Times New Roman" w:eastAsia="Times New Roman" w:hAnsi="Times New Roman" w:cs="Times New Roman"/>
          <w:sz w:val="24"/>
          <w:szCs w:val="24"/>
          <w:lang w:eastAsia="el-GR"/>
        </w:rPr>
        <w:t xml:space="preserve">της </w:t>
      </w:r>
      <w:r w:rsidRPr="00AF6E29">
        <w:rPr>
          <w:rFonts w:ascii="Times New Roman" w:eastAsia="Times New Roman" w:hAnsi="Times New Roman" w:cs="Times New Roman"/>
          <w:sz w:val="24"/>
          <w:szCs w:val="24"/>
          <w:lang w:eastAsia="el-GR"/>
        </w:rPr>
        <w:t>παρούσας διακήρυξης και όλες οι πληροφορίες που περιλαμβάνει, έχουν συνταχθεί</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με καλή</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πίστη,</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οι συντάκτες</w:t>
      </w:r>
      <w:r w:rsidR="00F84642" w:rsidRPr="00AF6E29">
        <w:rPr>
          <w:rFonts w:ascii="Times New Roman" w:eastAsia="Times New Roman" w:hAnsi="Times New Roman" w:cs="Times New Roman"/>
          <w:sz w:val="24"/>
          <w:szCs w:val="24"/>
          <w:lang w:eastAsia="el-GR"/>
        </w:rPr>
        <w:t xml:space="preserve"> τους </w:t>
      </w:r>
      <w:r w:rsidRPr="00AF6E29">
        <w:rPr>
          <w:rFonts w:ascii="Times New Roman" w:eastAsia="Times New Roman" w:hAnsi="Times New Roman" w:cs="Times New Roman"/>
          <w:sz w:val="24"/>
          <w:szCs w:val="24"/>
          <w:lang w:eastAsia="el-GR"/>
        </w:rPr>
        <w:t>ουδόλως</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υποστηρίζουν</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ότι αυτά είναι εξαντλητικά</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ή</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ότι έχουν</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επιβεβαιωθεί</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από ανεξάρτητο</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φορέα. Ούτε</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ο Δήμος, ούτε</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η</w:t>
      </w:r>
      <w:r w:rsidR="00F84642" w:rsidRPr="00AF6E29">
        <w:rPr>
          <w:rFonts w:ascii="Times New Roman" w:eastAsia="Times New Roman" w:hAnsi="Times New Roman" w:cs="Times New Roman"/>
          <w:sz w:val="24"/>
          <w:szCs w:val="24"/>
          <w:lang w:eastAsia="el-GR"/>
        </w:rPr>
        <w:t xml:space="preserve"> </w:t>
      </w:r>
      <w:r w:rsidR="00885966">
        <w:rPr>
          <w:rFonts w:ascii="Times New Roman" w:eastAsia="Times New Roman" w:hAnsi="Times New Roman" w:cs="Times New Roman"/>
          <w:sz w:val="24"/>
          <w:szCs w:val="24"/>
          <w:lang w:eastAsia="el-GR"/>
        </w:rPr>
        <w:t>Αρμόδια</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Επιτροπή, ούτε</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οι υπάλληλοι οποιασδήποτε υπηρεσίας του Δήμου έχουν ή</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αποδέχονται</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οποιαδήποτε</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ευθύνη</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σχετικά</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με</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την</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επάρκεια, ακρίβεια ή</w:t>
      </w:r>
      <w:r w:rsidR="00F84642" w:rsidRPr="00AF6E29">
        <w:rPr>
          <w:rFonts w:ascii="Times New Roman" w:eastAsia="Times New Roman" w:hAnsi="Times New Roman" w:cs="Times New Roman"/>
          <w:sz w:val="24"/>
          <w:szCs w:val="24"/>
          <w:lang w:eastAsia="el-GR"/>
        </w:rPr>
        <w:t xml:space="preserve"> π</w:t>
      </w:r>
      <w:r w:rsidRPr="00AF6E29">
        <w:rPr>
          <w:rFonts w:ascii="Times New Roman" w:eastAsia="Times New Roman" w:hAnsi="Times New Roman" w:cs="Times New Roman"/>
          <w:sz w:val="24"/>
          <w:szCs w:val="24"/>
          <w:lang w:eastAsia="el-GR"/>
        </w:rPr>
        <w:t>ληρότητα</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της διακήρυξης και ουδόλως</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δεσμεύονται ή</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παρέχουν</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 xml:space="preserve">οποιαδήποτε ρητή ή </w:t>
      </w:r>
      <w:proofErr w:type="spellStart"/>
      <w:r w:rsidRPr="00AF6E29">
        <w:rPr>
          <w:rFonts w:ascii="Times New Roman" w:eastAsia="Times New Roman" w:hAnsi="Times New Roman" w:cs="Times New Roman"/>
          <w:sz w:val="24"/>
          <w:szCs w:val="24"/>
          <w:lang w:eastAsia="el-GR"/>
        </w:rPr>
        <w:t>τεκμαιρόμενη</w:t>
      </w:r>
      <w:proofErr w:type="spellEnd"/>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εγγύηση</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όσον</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αφορά στα</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στοιχεία</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αυτά, κατά τη</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διεξαγωγή</w:t>
      </w:r>
      <w:r w:rsidR="00F84642" w:rsidRPr="00AF6E29">
        <w:rPr>
          <w:rFonts w:ascii="Times New Roman" w:eastAsia="Times New Roman" w:hAnsi="Times New Roman" w:cs="Times New Roman"/>
          <w:sz w:val="24"/>
          <w:szCs w:val="24"/>
          <w:lang w:eastAsia="el-GR"/>
        </w:rPr>
        <w:t xml:space="preserve"> της </w:t>
      </w:r>
      <w:r w:rsidRPr="00AF6E29">
        <w:rPr>
          <w:rFonts w:ascii="Times New Roman" w:eastAsia="Times New Roman" w:hAnsi="Times New Roman" w:cs="Times New Roman"/>
          <w:sz w:val="24"/>
          <w:szCs w:val="24"/>
          <w:lang w:eastAsia="el-GR"/>
        </w:rPr>
        <w:t>δημοπρασίας ή</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σε</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οποιαδήποτε</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στάδιο</w:t>
      </w:r>
      <w:r w:rsidR="00F84642" w:rsidRPr="00AF6E29">
        <w:rPr>
          <w:rFonts w:ascii="Times New Roman" w:eastAsia="Times New Roman" w:hAnsi="Times New Roman" w:cs="Times New Roman"/>
          <w:sz w:val="24"/>
          <w:szCs w:val="24"/>
          <w:lang w:eastAsia="el-GR"/>
        </w:rPr>
        <w:t xml:space="preserve"> της </w:t>
      </w:r>
      <w:r w:rsidRPr="00AF6E29">
        <w:rPr>
          <w:rFonts w:ascii="Times New Roman" w:eastAsia="Times New Roman" w:hAnsi="Times New Roman" w:cs="Times New Roman"/>
          <w:sz w:val="24"/>
          <w:szCs w:val="24"/>
          <w:lang w:eastAsia="el-GR"/>
        </w:rPr>
        <w:t xml:space="preserve">εκμίσθωσης. </w:t>
      </w:r>
    </w:p>
    <w:p w14:paraId="0CF194E4" w14:textId="77777777" w:rsidR="00D4497C" w:rsidRDefault="00E405BF" w:rsidP="00D4497C">
      <w:pPr>
        <w:spacing w:after="0" w:line="360" w:lineRule="auto"/>
        <w:ind w:firstLine="284"/>
        <w:jc w:val="both"/>
        <w:rPr>
          <w:rFonts w:ascii="Times New Roman" w:eastAsia="Times New Roman" w:hAnsi="Times New Roman" w:cs="Times New Roman"/>
          <w:sz w:val="24"/>
          <w:szCs w:val="24"/>
          <w:lang w:eastAsia="el-GR"/>
        </w:rPr>
      </w:pPr>
      <w:r w:rsidRPr="00AF6E29">
        <w:rPr>
          <w:rFonts w:ascii="Times New Roman" w:eastAsia="Times New Roman" w:hAnsi="Times New Roman" w:cs="Times New Roman"/>
          <w:sz w:val="24"/>
          <w:szCs w:val="24"/>
          <w:lang w:eastAsia="el-GR"/>
        </w:rPr>
        <w:t xml:space="preserve">Συνεπώς, </w:t>
      </w:r>
      <w:r w:rsidR="00A07160" w:rsidRPr="00AF6E29">
        <w:rPr>
          <w:rFonts w:ascii="Times New Roman" w:eastAsia="Times New Roman" w:hAnsi="Times New Roman" w:cs="Times New Roman"/>
          <w:sz w:val="24"/>
          <w:szCs w:val="24"/>
          <w:lang w:eastAsia="el-GR"/>
        </w:rPr>
        <w:t>με την</w:t>
      </w:r>
      <w:r w:rsidR="00C06F5F" w:rsidRPr="00AF6E29">
        <w:rPr>
          <w:rFonts w:ascii="Times New Roman" w:eastAsia="Times New Roman" w:hAnsi="Times New Roman" w:cs="Times New Roman"/>
          <w:sz w:val="24"/>
          <w:szCs w:val="24"/>
          <w:lang w:eastAsia="el-GR"/>
        </w:rPr>
        <w:t xml:space="preserve"> </w:t>
      </w:r>
      <w:r w:rsidR="00A07160" w:rsidRPr="00AF6E29">
        <w:rPr>
          <w:rFonts w:ascii="Times New Roman" w:eastAsia="Times New Roman" w:hAnsi="Times New Roman" w:cs="Times New Roman"/>
          <w:sz w:val="24"/>
          <w:szCs w:val="24"/>
          <w:lang w:eastAsia="el-GR"/>
        </w:rPr>
        <w:t>παρούσα, οι συντάκτες</w:t>
      </w:r>
      <w:r w:rsidR="00C06F5F" w:rsidRPr="00AF6E29">
        <w:rPr>
          <w:rFonts w:ascii="Times New Roman" w:eastAsia="Times New Roman" w:hAnsi="Times New Roman" w:cs="Times New Roman"/>
          <w:sz w:val="24"/>
          <w:szCs w:val="24"/>
          <w:lang w:eastAsia="el-GR"/>
        </w:rPr>
        <w:t xml:space="preserve"> </w:t>
      </w:r>
      <w:r w:rsidR="00A07160" w:rsidRPr="00AF6E29">
        <w:rPr>
          <w:rFonts w:ascii="Times New Roman" w:eastAsia="Times New Roman" w:hAnsi="Times New Roman" w:cs="Times New Roman"/>
          <w:sz w:val="24"/>
          <w:szCs w:val="24"/>
          <w:lang w:eastAsia="el-GR"/>
        </w:rPr>
        <w:t>αποποιούνται</w:t>
      </w:r>
      <w:r w:rsidR="00C06F5F" w:rsidRPr="00AF6E29">
        <w:rPr>
          <w:rFonts w:ascii="Times New Roman" w:eastAsia="Times New Roman" w:hAnsi="Times New Roman" w:cs="Times New Roman"/>
          <w:sz w:val="24"/>
          <w:szCs w:val="24"/>
          <w:lang w:eastAsia="el-GR"/>
        </w:rPr>
        <w:t xml:space="preserve"> </w:t>
      </w:r>
      <w:r w:rsidR="00A07160" w:rsidRPr="00AF6E29">
        <w:rPr>
          <w:rFonts w:ascii="Times New Roman" w:eastAsia="Times New Roman" w:hAnsi="Times New Roman" w:cs="Times New Roman"/>
          <w:sz w:val="24"/>
          <w:szCs w:val="24"/>
          <w:lang w:eastAsia="el-GR"/>
        </w:rPr>
        <w:t>οποιαδήποτε</w:t>
      </w:r>
      <w:r w:rsidR="00C06F5F" w:rsidRPr="00AF6E29">
        <w:rPr>
          <w:rFonts w:ascii="Times New Roman" w:eastAsia="Times New Roman" w:hAnsi="Times New Roman" w:cs="Times New Roman"/>
          <w:sz w:val="24"/>
          <w:szCs w:val="24"/>
          <w:lang w:eastAsia="el-GR"/>
        </w:rPr>
        <w:t xml:space="preserve"> </w:t>
      </w:r>
      <w:r w:rsidR="00A07160" w:rsidRPr="00AF6E29">
        <w:rPr>
          <w:rFonts w:ascii="Times New Roman" w:eastAsia="Times New Roman" w:hAnsi="Times New Roman" w:cs="Times New Roman"/>
          <w:sz w:val="24"/>
          <w:szCs w:val="24"/>
          <w:lang w:eastAsia="el-GR"/>
        </w:rPr>
        <w:t>σχετική</w:t>
      </w:r>
      <w:r w:rsidR="00C06F5F" w:rsidRPr="00AF6E29">
        <w:rPr>
          <w:rFonts w:ascii="Times New Roman" w:eastAsia="Times New Roman" w:hAnsi="Times New Roman" w:cs="Times New Roman"/>
          <w:sz w:val="24"/>
          <w:szCs w:val="24"/>
          <w:lang w:eastAsia="el-GR"/>
        </w:rPr>
        <w:t xml:space="preserve"> </w:t>
      </w:r>
      <w:r w:rsidR="00A07160" w:rsidRPr="00AF6E29">
        <w:rPr>
          <w:rFonts w:ascii="Times New Roman" w:eastAsia="Times New Roman" w:hAnsi="Times New Roman" w:cs="Times New Roman"/>
          <w:sz w:val="24"/>
          <w:szCs w:val="24"/>
          <w:lang w:eastAsia="el-GR"/>
        </w:rPr>
        <w:t>ευθύνη</w:t>
      </w:r>
      <w:r w:rsidR="00C06F5F" w:rsidRPr="00AF6E29">
        <w:rPr>
          <w:rFonts w:ascii="Times New Roman" w:eastAsia="Times New Roman" w:hAnsi="Times New Roman" w:cs="Times New Roman"/>
          <w:sz w:val="24"/>
          <w:szCs w:val="24"/>
          <w:lang w:eastAsia="el-GR"/>
        </w:rPr>
        <w:t xml:space="preserve"> </w:t>
      </w:r>
      <w:r w:rsidR="00A07160" w:rsidRPr="00AF6E29">
        <w:rPr>
          <w:rFonts w:ascii="Times New Roman" w:eastAsia="Times New Roman" w:hAnsi="Times New Roman" w:cs="Times New Roman"/>
          <w:sz w:val="24"/>
          <w:szCs w:val="24"/>
          <w:lang w:eastAsia="el-GR"/>
        </w:rPr>
        <w:t>που πηγάζει</w:t>
      </w:r>
      <w:r w:rsidR="00C06F5F" w:rsidRPr="00AF6E29">
        <w:rPr>
          <w:rFonts w:ascii="Times New Roman" w:eastAsia="Times New Roman" w:hAnsi="Times New Roman" w:cs="Times New Roman"/>
          <w:sz w:val="24"/>
          <w:szCs w:val="24"/>
          <w:lang w:eastAsia="el-GR"/>
        </w:rPr>
        <w:t xml:space="preserve"> </w:t>
      </w:r>
      <w:r w:rsidR="00A07160" w:rsidRPr="00AF6E29">
        <w:rPr>
          <w:rFonts w:ascii="Times New Roman" w:eastAsia="Times New Roman" w:hAnsi="Times New Roman" w:cs="Times New Roman"/>
          <w:sz w:val="24"/>
          <w:szCs w:val="24"/>
          <w:lang w:eastAsia="el-GR"/>
        </w:rPr>
        <w:t>από όλα τα παραπάνω. Τα αναφερόμενα στο</w:t>
      </w:r>
      <w:r w:rsidR="00C06F5F" w:rsidRPr="00AF6E29">
        <w:rPr>
          <w:rFonts w:ascii="Times New Roman" w:eastAsia="Times New Roman" w:hAnsi="Times New Roman" w:cs="Times New Roman"/>
          <w:sz w:val="24"/>
          <w:szCs w:val="24"/>
          <w:lang w:eastAsia="el-GR"/>
        </w:rPr>
        <w:t xml:space="preserve"> </w:t>
      </w:r>
      <w:r w:rsidR="00A07160" w:rsidRPr="00AF6E29">
        <w:rPr>
          <w:rFonts w:ascii="Times New Roman" w:eastAsia="Times New Roman" w:hAnsi="Times New Roman" w:cs="Times New Roman"/>
          <w:sz w:val="24"/>
          <w:szCs w:val="24"/>
          <w:lang w:eastAsia="el-GR"/>
        </w:rPr>
        <w:t>παρόν και όσες</w:t>
      </w:r>
      <w:r w:rsidR="00C06F5F" w:rsidRPr="00AF6E29">
        <w:rPr>
          <w:rFonts w:ascii="Times New Roman" w:eastAsia="Times New Roman" w:hAnsi="Times New Roman" w:cs="Times New Roman"/>
          <w:sz w:val="24"/>
          <w:szCs w:val="24"/>
          <w:lang w:eastAsia="el-GR"/>
        </w:rPr>
        <w:t xml:space="preserve"> </w:t>
      </w:r>
      <w:r w:rsidR="00A07160" w:rsidRPr="00AF6E29">
        <w:rPr>
          <w:rFonts w:ascii="Times New Roman" w:eastAsia="Times New Roman" w:hAnsi="Times New Roman" w:cs="Times New Roman"/>
          <w:sz w:val="24"/>
          <w:szCs w:val="24"/>
          <w:lang w:eastAsia="el-GR"/>
        </w:rPr>
        <w:t>διευκρινίσεις</w:t>
      </w:r>
      <w:r w:rsidR="00C06F5F" w:rsidRPr="00AF6E29">
        <w:rPr>
          <w:rFonts w:ascii="Times New Roman" w:eastAsia="Times New Roman" w:hAnsi="Times New Roman" w:cs="Times New Roman"/>
          <w:sz w:val="24"/>
          <w:szCs w:val="24"/>
          <w:lang w:eastAsia="el-GR"/>
        </w:rPr>
        <w:t xml:space="preserve"> </w:t>
      </w:r>
      <w:r w:rsidR="00A07160" w:rsidRPr="00AF6E29">
        <w:rPr>
          <w:rFonts w:ascii="Times New Roman" w:eastAsia="Times New Roman" w:hAnsi="Times New Roman" w:cs="Times New Roman"/>
          <w:sz w:val="24"/>
          <w:szCs w:val="24"/>
          <w:lang w:eastAsia="el-GR"/>
        </w:rPr>
        <w:t>δοθούν</w:t>
      </w:r>
      <w:r w:rsidR="00C06F5F" w:rsidRPr="00AF6E29">
        <w:rPr>
          <w:rFonts w:ascii="Times New Roman" w:eastAsia="Times New Roman" w:hAnsi="Times New Roman" w:cs="Times New Roman"/>
          <w:sz w:val="24"/>
          <w:szCs w:val="24"/>
          <w:lang w:eastAsia="el-GR"/>
        </w:rPr>
        <w:t xml:space="preserve"> </w:t>
      </w:r>
      <w:r w:rsidR="00A07160" w:rsidRPr="00AF6E29">
        <w:rPr>
          <w:rFonts w:ascii="Times New Roman" w:eastAsia="Times New Roman" w:hAnsi="Times New Roman" w:cs="Times New Roman"/>
          <w:sz w:val="24"/>
          <w:szCs w:val="24"/>
          <w:lang w:eastAsia="el-GR"/>
        </w:rPr>
        <w:t xml:space="preserve">από </w:t>
      </w:r>
      <w:r w:rsidR="00C06F5F" w:rsidRPr="00AF6E29">
        <w:rPr>
          <w:rFonts w:ascii="Times New Roman" w:eastAsia="Times New Roman" w:hAnsi="Times New Roman" w:cs="Times New Roman"/>
          <w:sz w:val="24"/>
          <w:szCs w:val="24"/>
          <w:lang w:eastAsia="el-GR"/>
        </w:rPr>
        <w:t xml:space="preserve">τους </w:t>
      </w:r>
      <w:r w:rsidR="00A07160" w:rsidRPr="00AF6E29">
        <w:rPr>
          <w:rFonts w:ascii="Times New Roman" w:eastAsia="Times New Roman" w:hAnsi="Times New Roman" w:cs="Times New Roman"/>
          <w:sz w:val="24"/>
          <w:szCs w:val="24"/>
          <w:lang w:eastAsia="el-GR"/>
        </w:rPr>
        <w:t>υπαλλήλους</w:t>
      </w:r>
      <w:r w:rsidR="00C06F5F" w:rsidRPr="00AF6E29">
        <w:rPr>
          <w:rFonts w:ascii="Times New Roman" w:eastAsia="Times New Roman" w:hAnsi="Times New Roman" w:cs="Times New Roman"/>
          <w:sz w:val="24"/>
          <w:szCs w:val="24"/>
          <w:lang w:eastAsia="el-GR"/>
        </w:rPr>
        <w:t xml:space="preserve"> </w:t>
      </w:r>
      <w:r w:rsidR="00A07160" w:rsidRPr="00AF6E29">
        <w:rPr>
          <w:rFonts w:ascii="Times New Roman" w:eastAsia="Times New Roman" w:hAnsi="Times New Roman" w:cs="Times New Roman"/>
          <w:sz w:val="24"/>
          <w:szCs w:val="24"/>
          <w:lang w:eastAsia="el-GR"/>
        </w:rPr>
        <w:t>του Δήμου</w:t>
      </w:r>
      <w:r w:rsidR="00C06F5F" w:rsidRPr="00AF6E29">
        <w:rPr>
          <w:rFonts w:ascii="Times New Roman" w:eastAsia="Times New Roman" w:hAnsi="Times New Roman" w:cs="Times New Roman"/>
          <w:sz w:val="24"/>
          <w:szCs w:val="24"/>
          <w:lang w:eastAsia="el-GR"/>
        </w:rPr>
        <w:t xml:space="preserve"> στους </w:t>
      </w:r>
      <w:r w:rsidR="00A07160" w:rsidRPr="00AF6E29">
        <w:rPr>
          <w:rFonts w:ascii="Times New Roman" w:eastAsia="Times New Roman" w:hAnsi="Times New Roman" w:cs="Times New Roman"/>
          <w:sz w:val="24"/>
          <w:szCs w:val="24"/>
          <w:lang w:eastAsia="el-GR"/>
        </w:rPr>
        <w:t>ενδιαφερόμενους συμμετέχοντες δεν δύνανται</w:t>
      </w:r>
      <w:r w:rsidR="00C06F5F" w:rsidRPr="00AF6E29">
        <w:rPr>
          <w:rFonts w:ascii="Times New Roman" w:eastAsia="Times New Roman" w:hAnsi="Times New Roman" w:cs="Times New Roman"/>
          <w:sz w:val="24"/>
          <w:szCs w:val="24"/>
          <w:lang w:eastAsia="el-GR"/>
        </w:rPr>
        <w:t xml:space="preserve"> </w:t>
      </w:r>
      <w:r w:rsidR="00A07160" w:rsidRPr="00AF6E29">
        <w:rPr>
          <w:rFonts w:ascii="Times New Roman" w:eastAsia="Times New Roman" w:hAnsi="Times New Roman" w:cs="Times New Roman"/>
          <w:sz w:val="24"/>
          <w:szCs w:val="24"/>
          <w:lang w:eastAsia="el-GR"/>
        </w:rPr>
        <w:t>να δημιουργήσουν οποιοδήποτε</w:t>
      </w:r>
      <w:r w:rsidR="00C06F5F" w:rsidRPr="00AF6E29">
        <w:rPr>
          <w:rFonts w:ascii="Times New Roman" w:eastAsia="Times New Roman" w:hAnsi="Times New Roman" w:cs="Times New Roman"/>
          <w:sz w:val="24"/>
          <w:szCs w:val="24"/>
          <w:lang w:eastAsia="el-GR"/>
        </w:rPr>
        <w:t xml:space="preserve"> </w:t>
      </w:r>
      <w:r w:rsidR="00A07160" w:rsidRPr="00AF6E29">
        <w:rPr>
          <w:rFonts w:ascii="Times New Roman" w:eastAsia="Times New Roman" w:hAnsi="Times New Roman" w:cs="Times New Roman"/>
          <w:sz w:val="24"/>
          <w:szCs w:val="24"/>
          <w:lang w:eastAsia="el-GR"/>
        </w:rPr>
        <w:t>δικαίωμα, απαίτηση ή</w:t>
      </w:r>
      <w:r w:rsidR="00C06F5F" w:rsidRPr="00AF6E29">
        <w:rPr>
          <w:rFonts w:ascii="Times New Roman" w:eastAsia="Times New Roman" w:hAnsi="Times New Roman" w:cs="Times New Roman"/>
          <w:sz w:val="24"/>
          <w:szCs w:val="24"/>
          <w:lang w:eastAsia="el-GR"/>
        </w:rPr>
        <w:t xml:space="preserve"> </w:t>
      </w:r>
      <w:r w:rsidR="00A07160" w:rsidRPr="00AF6E29">
        <w:rPr>
          <w:rFonts w:ascii="Times New Roman" w:eastAsia="Times New Roman" w:hAnsi="Times New Roman" w:cs="Times New Roman"/>
          <w:sz w:val="24"/>
          <w:szCs w:val="24"/>
          <w:lang w:eastAsia="el-GR"/>
        </w:rPr>
        <w:t>αξίωση</w:t>
      </w:r>
      <w:r w:rsidR="00C06F5F" w:rsidRPr="00AF6E29">
        <w:rPr>
          <w:rFonts w:ascii="Times New Roman" w:eastAsia="Times New Roman" w:hAnsi="Times New Roman" w:cs="Times New Roman"/>
          <w:sz w:val="24"/>
          <w:szCs w:val="24"/>
          <w:lang w:eastAsia="el-GR"/>
        </w:rPr>
        <w:t xml:space="preserve"> </w:t>
      </w:r>
      <w:r w:rsidR="00A07160" w:rsidRPr="00AF6E29">
        <w:rPr>
          <w:rFonts w:ascii="Times New Roman" w:eastAsia="Times New Roman" w:hAnsi="Times New Roman" w:cs="Times New Roman"/>
          <w:sz w:val="24"/>
          <w:szCs w:val="24"/>
          <w:lang w:eastAsia="el-GR"/>
        </w:rPr>
        <w:t>σε</w:t>
      </w:r>
      <w:r w:rsidR="00C06F5F" w:rsidRPr="00AF6E29">
        <w:rPr>
          <w:rFonts w:ascii="Times New Roman" w:eastAsia="Times New Roman" w:hAnsi="Times New Roman" w:cs="Times New Roman"/>
          <w:sz w:val="24"/>
          <w:szCs w:val="24"/>
          <w:lang w:eastAsia="el-GR"/>
        </w:rPr>
        <w:t xml:space="preserve"> </w:t>
      </w:r>
      <w:r w:rsidR="00A07160" w:rsidRPr="00AF6E29">
        <w:rPr>
          <w:rFonts w:ascii="Times New Roman" w:eastAsia="Times New Roman" w:hAnsi="Times New Roman" w:cs="Times New Roman"/>
          <w:sz w:val="24"/>
          <w:szCs w:val="24"/>
          <w:lang w:eastAsia="el-GR"/>
        </w:rPr>
        <w:t>βάρος</w:t>
      </w:r>
      <w:r w:rsidR="00C06F5F" w:rsidRPr="00AF6E29">
        <w:rPr>
          <w:rFonts w:ascii="Times New Roman" w:eastAsia="Times New Roman" w:hAnsi="Times New Roman" w:cs="Times New Roman"/>
          <w:sz w:val="24"/>
          <w:szCs w:val="24"/>
          <w:lang w:eastAsia="el-GR"/>
        </w:rPr>
        <w:t xml:space="preserve"> </w:t>
      </w:r>
      <w:r w:rsidR="00A07160" w:rsidRPr="00AF6E29">
        <w:rPr>
          <w:rFonts w:ascii="Times New Roman" w:eastAsia="Times New Roman" w:hAnsi="Times New Roman" w:cs="Times New Roman"/>
          <w:sz w:val="24"/>
          <w:szCs w:val="24"/>
          <w:lang w:eastAsia="el-GR"/>
        </w:rPr>
        <w:t>τους.</w:t>
      </w:r>
    </w:p>
    <w:p w14:paraId="2AE9B051" w14:textId="77777777" w:rsidR="00B37C2D" w:rsidRPr="00AF6E29" w:rsidRDefault="00A07160" w:rsidP="00D4497C">
      <w:pPr>
        <w:spacing w:after="0" w:line="360" w:lineRule="auto"/>
        <w:ind w:firstLine="284"/>
        <w:jc w:val="both"/>
        <w:rPr>
          <w:rFonts w:ascii="Times New Roman" w:eastAsia="Times New Roman" w:hAnsi="Times New Roman" w:cs="Times New Roman"/>
          <w:sz w:val="24"/>
          <w:szCs w:val="24"/>
          <w:lang w:eastAsia="el-GR"/>
        </w:rPr>
      </w:pPr>
      <w:r w:rsidRPr="00AF6E29">
        <w:rPr>
          <w:rFonts w:ascii="Times New Roman" w:eastAsia="Times New Roman" w:hAnsi="Times New Roman" w:cs="Times New Roman"/>
          <w:sz w:val="24"/>
          <w:szCs w:val="24"/>
          <w:lang w:eastAsia="el-GR"/>
        </w:rPr>
        <w:t>Ο τελευταίος πλειοδότης κανένα δικαίωμα</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δεν αποκτά προς αποζημίωση</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εκ της μη εγκρίσεως των πρακτικών της δημοπρασίας</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από το αρμόδιο</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όργανο του Δήμου</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 xml:space="preserve">ή της </w:t>
      </w:r>
      <w:r w:rsidRPr="00AF6E29">
        <w:rPr>
          <w:rFonts w:ascii="Times New Roman" w:eastAsia="Times New Roman" w:hAnsi="Times New Roman" w:cs="Times New Roman"/>
          <w:sz w:val="24"/>
          <w:szCs w:val="24"/>
          <w:lang w:eastAsia="el-GR"/>
        </w:rPr>
        <w:lastRenderedPageBreak/>
        <w:t>διοικητικής αρχής που έχει αντίστοιχη αρμοδιότητα. Επίσης δεν αποκτά δικαίωμα</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αποζημίωσης</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αν για οποιοδήποτε λόγο δεν υπογραφεί η σύμβαση μίσθωσης</w:t>
      </w:r>
      <w:r w:rsidR="00D4497C">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και τα πρακτικά της δημοπρασίας</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από το αρμόδιο όργανο του Δήμου, με αιτιολογημένη απόφασή του, παρά την έγκρισή τους.</w:t>
      </w:r>
    </w:p>
    <w:p w14:paraId="7C40B122" w14:textId="77777777" w:rsidR="006512D5" w:rsidRDefault="006512D5" w:rsidP="00F16CCA">
      <w:pPr>
        <w:spacing w:after="0" w:line="360" w:lineRule="auto"/>
        <w:jc w:val="center"/>
        <w:rPr>
          <w:rFonts w:ascii="Times New Roman" w:eastAsia="Times New Roman" w:hAnsi="Times New Roman" w:cs="Times New Roman"/>
          <w:b/>
          <w:sz w:val="24"/>
          <w:szCs w:val="24"/>
          <w:lang w:eastAsia="el-GR"/>
        </w:rPr>
      </w:pPr>
    </w:p>
    <w:p w14:paraId="621DE3D2" w14:textId="53764BA4" w:rsidR="00B37C2D" w:rsidRPr="00AF6E29" w:rsidRDefault="00B37C2D" w:rsidP="00F16CCA">
      <w:pPr>
        <w:spacing w:after="0" w:line="360" w:lineRule="auto"/>
        <w:jc w:val="center"/>
        <w:rPr>
          <w:rFonts w:ascii="Times New Roman" w:eastAsia="Times New Roman" w:hAnsi="Times New Roman" w:cs="Times New Roman"/>
          <w:b/>
          <w:sz w:val="24"/>
          <w:szCs w:val="24"/>
          <w:lang w:eastAsia="el-GR"/>
        </w:rPr>
      </w:pPr>
      <w:r w:rsidRPr="00AF6E29">
        <w:rPr>
          <w:rFonts w:ascii="Times New Roman" w:eastAsia="Times New Roman" w:hAnsi="Times New Roman" w:cs="Times New Roman"/>
          <w:b/>
          <w:sz w:val="24"/>
          <w:szCs w:val="24"/>
          <w:lang w:eastAsia="el-GR"/>
        </w:rPr>
        <w:t>Άρθρο 17</w:t>
      </w:r>
    </w:p>
    <w:p w14:paraId="2FB9EBAC" w14:textId="77777777" w:rsidR="00B37C2D" w:rsidRPr="00AF6E29" w:rsidRDefault="00A07160" w:rsidP="00F16CCA">
      <w:pPr>
        <w:spacing w:after="0" w:line="360" w:lineRule="auto"/>
        <w:jc w:val="center"/>
        <w:rPr>
          <w:rFonts w:ascii="Times New Roman" w:eastAsia="Times New Roman" w:hAnsi="Times New Roman" w:cs="Times New Roman"/>
          <w:b/>
          <w:sz w:val="24"/>
          <w:szCs w:val="24"/>
          <w:lang w:eastAsia="el-GR"/>
        </w:rPr>
      </w:pPr>
      <w:r w:rsidRPr="00AF6E29">
        <w:rPr>
          <w:rFonts w:ascii="Times New Roman" w:eastAsia="Times New Roman" w:hAnsi="Times New Roman" w:cs="Times New Roman"/>
          <w:b/>
          <w:sz w:val="24"/>
          <w:szCs w:val="24"/>
          <w:lang w:eastAsia="el-GR"/>
        </w:rPr>
        <w:t>Δημοσίευση διακήρυξης</w:t>
      </w:r>
    </w:p>
    <w:p w14:paraId="0A92ED0B" w14:textId="77777777" w:rsidR="00D4497C" w:rsidRDefault="00A07160" w:rsidP="00D4497C">
      <w:pPr>
        <w:spacing w:after="0" w:line="360" w:lineRule="auto"/>
        <w:ind w:firstLine="284"/>
        <w:jc w:val="both"/>
        <w:rPr>
          <w:rFonts w:ascii="Times New Roman" w:eastAsia="Times New Roman" w:hAnsi="Times New Roman" w:cs="Times New Roman"/>
          <w:sz w:val="24"/>
          <w:szCs w:val="24"/>
          <w:lang w:eastAsia="el-GR"/>
        </w:rPr>
      </w:pPr>
      <w:r w:rsidRPr="00AF6E29">
        <w:rPr>
          <w:rFonts w:ascii="Times New Roman" w:eastAsia="Times New Roman" w:hAnsi="Times New Roman" w:cs="Times New Roman"/>
          <w:sz w:val="24"/>
          <w:szCs w:val="24"/>
          <w:lang w:eastAsia="el-GR"/>
        </w:rPr>
        <w:t>Η αναλυτική διακήρυξη της δημοπρασίας θα αναρτηθεί στη διαδικτυακή πύλη ΔΙΑΥΓΕΙΑ.</w:t>
      </w:r>
    </w:p>
    <w:p w14:paraId="419C8461" w14:textId="77777777" w:rsidR="00B37C2D" w:rsidRPr="00AF6E29" w:rsidRDefault="00A07160" w:rsidP="00D4497C">
      <w:pPr>
        <w:spacing w:after="0" w:line="360" w:lineRule="auto"/>
        <w:ind w:firstLine="284"/>
        <w:jc w:val="both"/>
        <w:rPr>
          <w:rFonts w:ascii="Times New Roman" w:eastAsia="Times New Roman" w:hAnsi="Times New Roman" w:cs="Times New Roman"/>
          <w:sz w:val="24"/>
          <w:szCs w:val="24"/>
          <w:lang w:eastAsia="el-GR"/>
        </w:rPr>
      </w:pPr>
      <w:r w:rsidRPr="00AF6E29">
        <w:rPr>
          <w:rFonts w:ascii="Times New Roman" w:eastAsia="Times New Roman" w:hAnsi="Times New Roman" w:cs="Times New Roman"/>
          <w:sz w:val="24"/>
          <w:szCs w:val="24"/>
          <w:lang w:eastAsia="el-GR"/>
        </w:rPr>
        <w:t>Περίληψη της διακήρυξης θα</w:t>
      </w:r>
      <w:r w:rsidR="00B37C2D" w:rsidRPr="00AF6E29">
        <w:rPr>
          <w:rFonts w:ascii="Times New Roman" w:eastAsia="Times New Roman" w:hAnsi="Times New Roman" w:cs="Times New Roman"/>
          <w:sz w:val="24"/>
          <w:szCs w:val="24"/>
          <w:lang w:eastAsia="el-GR"/>
        </w:rPr>
        <w:t xml:space="preserve"> τοιχοκολληθεί στον  πίνακα ανακοινώσεων  του Δημαρχείου </w:t>
      </w:r>
      <w:proofErr w:type="spellStart"/>
      <w:r w:rsidR="00B37C2D" w:rsidRPr="00AF6E29">
        <w:rPr>
          <w:rFonts w:ascii="Times New Roman" w:eastAsia="Times New Roman" w:hAnsi="Times New Roman" w:cs="Times New Roman"/>
          <w:sz w:val="24"/>
          <w:szCs w:val="24"/>
          <w:lang w:eastAsia="el-GR"/>
        </w:rPr>
        <w:t>Σερβίων</w:t>
      </w:r>
      <w:proofErr w:type="spellEnd"/>
      <w:r w:rsidR="00B37C2D"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δέκα (10) τουλάχιστον ημέρες</w:t>
      </w:r>
      <w:r w:rsidR="00F84642" w:rsidRPr="00AF6E29">
        <w:rPr>
          <w:rFonts w:ascii="Times New Roman" w:eastAsia="Times New Roman" w:hAnsi="Times New Roman" w:cs="Times New Roman"/>
          <w:sz w:val="24"/>
          <w:szCs w:val="24"/>
          <w:lang w:eastAsia="el-GR"/>
        </w:rPr>
        <w:t xml:space="preserve"> </w:t>
      </w:r>
      <w:r w:rsidRPr="00AF6E29">
        <w:rPr>
          <w:rFonts w:ascii="Times New Roman" w:eastAsia="Times New Roman" w:hAnsi="Times New Roman" w:cs="Times New Roman"/>
          <w:sz w:val="24"/>
          <w:szCs w:val="24"/>
          <w:lang w:eastAsia="el-GR"/>
        </w:rPr>
        <w:t xml:space="preserve">πριν τη διενέργεια της δημοπρασίας. </w:t>
      </w:r>
    </w:p>
    <w:p w14:paraId="2C8F5EB9" w14:textId="77777777" w:rsidR="00B37C2D" w:rsidRPr="00AF6E29" w:rsidRDefault="00A07160" w:rsidP="003542B5">
      <w:pPr>
        <w:autoSpaceDE w:val="0"/>
        <w:autoSpaceDN w:val="0"/>
        <w:adjustRightInd w:val="0"/>
        <w:spacing w:after="0" w:line="360" w:lineRule="auto"/>
        <w:jc w:val="center"/>
        <w:rPr>
          <w:rFonts w:ascii="Times New Roman" w:eastAsia="Times New Roman" w:hAnsi="Times New Roman" w:cs="Times New Roman"/>
          <w:b/>
          <w:sz w:val="24"/>
          <w:szCs w:val="24"/>
          <w:lang w:eastAsia="el-GR"/>
        </w:rPr>
      </w:pPr>
      <w:r w:rsidRPr="00AF6E29">
        <w:rPr>
          <w:rFonts w:ascii="Times New Roman" w:eastAsia="Times New Roman" w:hAnsi="Times New Roman" w:cs="Times New Roman"/>
          <w:b/>
          <w:sz w:val="24"/>
          <w:szCs w:val="24"/>
          <w:lang w:eastAsia="el-GR"/>
        </w:rPr>
        <w:t>Άρθρο 18</w:t>
      </w:r>
    </w:p>
    <w:p w14:paraId="13319EC0" w14:textId="77777777" w:rsidR="00B37C2D" w:rsidRPr="00AF6E29" w:rsidRDefault="00A07160" w:rsidP="003542B5">
      <w:pPr>
        <w:autoSpaceDE w:val="0"/>
        <w:autoSpaceDN w:val="0"/>
        <w:adjustRightInd w:val="0"/>
        <w:spacing w:after="0" w:line="360" w:lineRule="auto"/>
        <w:jc w:val="center"/>
        <w:rPr>
          <w:rFonts w:ascii="Times New Roman" w:eastAsia="Times New Roman" w:hAnsi="Times New Roman" w:cs="Times New Roman"/>
          <w:b/>
          <w:sz w:val="24"/>
          <w:szCs w:val="24"/>
          <w:lang w:eastAsia="el-GR"/>
        </w:rPr>
      </w:pPr>
      <w:r w:rsidRPr="00AF6E29">
        <w:rPr>
          <w:rFonts w:ascii="Times New Roman" w:eastAsia="Times New Roman" w:hAnsi="Times New Roman" w:cs="Times New Roman"/>
          <w:b/>
          <w:sz w:val="24"/>
          <w:szCs w:val="24"/>
          <w:lang w:eastAsia="el-GR"/>
        </w:rPr>
        <w:t>Πληροφόρηση ενδιαφερομένων</w:t>
      </w:r>
    </w:p>
    <w:p w14:paraId="71A3E06C" w14:textId="3DF19929" w:rsidR="00B37C2D" w:rsidRPr="00AF6E29" w:rsidRDefault="00B37C2D" w:rsidP="00D4497C">
      <w:pPr>
        <w:autoSpaceDE w:val="0"/>
        <w:autoSpaceDN w:val="0"/>
        <w:adjustRightInd w:val="0"/>
        <w:spacing w:after="0" w:line="360" w:lineRule="auto"/>
        <w:ind w:firstLine="284"/>
        <w:jc w:val="both"/>
        <w:rPr>
          <w:rFonts w:ascii="Times New Roman" w:eastAsia="Times New Roman" w:hAnsi="Times New Roman" w:cs="Times New Roman"/>
          <w:sz w:val="24"/>
          <w:szCs w:val="24"/>
          <w:lang w:eastAsia="el-GR"/>
        </w:rPr>
      </w:pPr>
      <w:r w:rsidRPr="00AF6E29">
        <w:rPr>
          <w:rFonts w:ascii="Times New Roman" w:eastAsia="Times New Roman" w:hAnsi="Times New Roman" w:cs="Times New Roman"/>
          <w:sz w:val="24"/>
          <w:szCs w:val="24"/>
          <w:lang w:eastAsia="el-GR"/>
        </w:rPr>
        <w:t>Γ</w:t>
      </w:r>
      <w:r w:rsidR="00A07160" w:rsidRPr="00AF6E29">
        <w:rPr>
          <w:rFonts w:ascii="Times New Roman" w:eastAsia="Times New Roman" w:hAnsi="Times New Roman" w:cs="Times New Roman"/>
          <w:sz w:val="24"/>
          <w:szCs w:val="24"/>
          <w:lang w:eastAsia="el-GR"/>
        </w:rPr>
        <w:t>ια περισσότερες πληροφορίες σχετικά με τους όρους της διακήρυξης και τα δικαιολογητικά συμμετοχής, οι ενδιαφερόμενοι μπορούν να απευθύνονται κατά τις εργάσιμες ημέρες και ώρες στο</w:t>
      </w:r>
      <w:r w:rsidR="0078778A" w:rsidRPr="00AF6E29">
        <w:rPr>
          <w:rFonts w:ascii="Times New Roman" w:eastAsia="Times New Roman" w:hAnsi="Times New Roman" w:cs="Times New Roman"/>
          <w:sz w:val="24"/>
          <w:szCs w:val="24"/>
          <w:lang w:eastAsia="el-GR"/>
        </w:rPr>
        <w:t xml:space="preserve"> αρμόδιο </w:t>
      </w:r>
      <w:r w:rsidR="00A07160" w:rsidRPr="00AF6E29">
        <w:rPr>
          <w:rFonts w:ascii="Times New Roman" w:eastAsia="Times New Roman" w:hAnsi="Times New Roman" w:cs="Times New Roman"/>
          <w:sz w:val="24"/>
          <w:szCs w:val="24"/>
          <w:lang w:eastAsia="el-GR"/>
        </w:rPr>
        <w:t xml:space="preserve"> Τ</w:t>
      </w:r>
      <w:r w:rsidR="0078778A" w:rsidRPr="00AF6E29">
        <w:rPr>
          <w:rFonts w:ascii="Times New Roman" w:eastAsia="Times New Roman" w:hAnsi="Times New Roman" w:cs="Times New Roman"/>
          <w:sz w:val="24"/>
          <w:szCs w:val="24"/>
          <w:lang w:eastAsia="el-GR"/>
        </w:rPr>
        <w:t xml:space="preserve">μήμα του Δήμου τηλ.2464350118, email: </w:t>
      </w:r>
      <w:hyperlink r:id="rId7" w:history="1">
        <w:r w:rsidR="00D4497C" w:rsidRPr="0008441F">
          <w:rPr>
            <w:rStyle w:val="-"/>
            <w:rFonts w:ascii="Times New Roman" w:eastAsia="Times New Roman" w:hAnsi="Times New Roman" w:cs="Times New Roman"/>
            <w:sz w:val="24"/>
            <w:szCs w:val="24"/>
            <w:lang w:eastAsia="el-GR"/>
          </w:rPr>
          <w:t>gaa@dservion.gr</w:t>
        </w:r>
      </w:hyperlink>
      <w:r w:rsidR="00AC4E88">
        <w:rPr>
          <w:rFonts w:ascii="Times New Roman" w:eastAsia="Times New Roman" w:hAnsi="Times New Roman" w:cs="Times New Roman"/>
          <w:sz w:val="24"/>
          <w:szCs w:val="24"/>
          <w:lang w:eastAsia="el-GR"/>
        </w:rPr>
        <w:t xml:space="preserve">, </w:t>
      </w:r>
      <w:bookmarkStart w:id="1" w:name="_Hlk205750687"/>
      <w:r w:rsidR="00AC4E88">
        <w:rPr>
          <w:rFonts w:ascii="Times New Roman" w:eastAsia="Times New Roman" w:hAnsi="Times New Roman" w:cs="Times New Roman"/>
          <w:sz w:val="24"/>
          <w:szCs w:val="24"/>
          <w:lang w:eastAsia="el-GR"/>
        </w:rPr>
        <w:t xml:space="preserve">καθώς και στην ιστοσελίδα του Δήμου </w:t>
      </w:r>
      <w:proofErr w:type="spellStart"/>
      <w:r w:rsidR="00AC4E88">
        <w:rPr>
          <w:rFonts w:ascii="Times New Roman" w:eastAsia="Times New Roman" w:hAnsi="Times New Roman" w:cs="Times New Roman"/>
          <w:sz w:val="24"/>
          <w:szCs w:val="24"/>
          <w:lang w:eastAsia="el-GR"/>
        </w:rPr>
        <w:t>Σερβίων</w:t>
      </w:r>
      <w:proofErr w:type="spellEnd"/>
      <w:r w:rsidR="00AC4E88">
        <w:rPr>
          <w:rFonts w:ascii="Times New Roman" w:eastAsia="Times New Roman" w:hAnsi="Times New Roman" w:cs="Times New Roman"/>
          <w:sz w:val="24"/>
          <w:szCs w:val="24"/>
          <w:lang w:eastAsia="el-GR"/>
        </w:rPr>
        <w:t xml:space="preserve"> στη διεύθυνση </w:t>
      </w:r>
      <w:hyperlink r:id="rId8" w:history="1">
        <w:r w:rsidR="00AC4E88" w:rsidRPr="00185EA4">
          <w:rPr>
            <w:rStyle w:val="-"/>
            <w:rFonts w:ascii="Times New Roman" w:eastAsia="Times New Roman" w:hAnsi="Times New Roman" w:cs="Times New Roman"/>
            <w:sz w:val="24"/>
            <w:szCs w:val="24"/>
            <w:lang w:eastAsia="el-GR"/>
          </w:rPr>
          <w:t>https://servia.gov.gr</w:t>
        </w:r>
      </w:hyperlink>
      <w:r w:rsidR="00AC4E88">
        <w:rPr>
          <w:rFonts w:ascii="Times New Roman" w:eastAsia="Times New Roman" w:hAnsi="Times New Roman" w:cs="Times New Roman"/>
          <w:sz w:val="24"/>
          <w:szCs w:val="24"/>
          <w:lang w:eastAsia="el-GR"/>
        </w:rPr>
        <w:t xml:space="preserve"> </w:t>
      </w:r>
    </w:p>
    <w:bookmarkEnd w:id="1"/>
    <w:p w14:paraId="36E583AD" w14:textId="77777777" w:rsidR="00885966" w:rsidRDefault="0078778A" w:rsidP="003542B5">
      <w:pPr>
        <w:autoSpaceDE w:val="0"/>
        <w:autoSpaceDN w:val="0"/>
        <w:adjustRightInd w:val="0"/>
        <w:spacing w:after="0" w:line="360" w:lineRule="auto"/>
        <w:ind w:firstLine="720"/>
        <w:jc w:val="both"/>
        <w:rPr>
          <w:rFonts w:ascii="Times New Roman" w:eastAsia="Times New Roman" w:hAnsi="Times New Roman" w:cs="Times New Roman"/>
          <w:sz w:val="24"/>
          <w:szCs w:val="24"/>
          <w:lang w:eastAsia="el-GR"/>
        </w:rPr>
      </w:pPr>
      <w:r w:rsidRPr="00AF6E29">
        <w:rPr>
          <w:rFonts w:ascii="Times New Roman" w:eastAsia="Times New Roman" w:hAnsi="Times New Roman" w:cs="Times New Roman"/>
          <w:sz w:val="24"/>
          <w:szCs w:val="24"/>
          <w:lang w:eastAsia="el-GR"/>
        </w:rPr>
        <w:t xml:space="preserve">Αντίγραφο της διακήρυξης θα </w:t>
      </w:r>
      <w:r w:rsidR="00A07160" w:rsidRPr="00AF6E29">
        <w:rPr>
          <w:rFonts w:ascii="Times New Roman" w:eastAsia="Times New Roman" w:hAnsi="Times New Roman" w:cs="Times New Roman"/>
          <w:sz w:val="24"/>
          <w:szCs w:val="24"/>
          <w:lang w:eastAsia="el-GR"/>
        </w:rPr>
        <w:t>χορηγείται στους ενδιαφερόμενους, ύστερα από αίτηση που υποβάλλεται στην αρμόδια υπηρεσία, μέχρι την προηγούμενη ημέρα διενέργειας της δημοπρασίας.</w:t>
      </w:r>
    </w:p>
    <w:p w14:paraId="1DF941D1" w14:textId="77777777" w:rsidR="00885966" w:rsidRDefault="00885966" w:rsidP="00885966">
      <w:pPr>
        <w:rPr>
          <w:rFonts w:ascii="Times New Roman" w:eastAsia="Times New Roman" w:hAnsi="Times New Roman" w:cs="Times New Roman"/>
          <w:sz w:val="24"/>
          <w:szCs w:val="24"/>
          <w:lang w:eastAsia="el-GR"/>
        </w:rPr>
      </w:pPr>
    </w:p>
    <w:p w14:paraId="7E5EAAB7" w14:textId="6D20D71C" w:rsidR="00885966" w:rsidRPr="00885966" w:rsidRDefault="00885966" w:rsidP="00885966">
      <w:pPr>
        <w:tabs>
          <w:tab w:val="left" w:pos="4995"/>
        </w:tabs>
        <w:rPr>
          <w:rFonts w:ascii="Times New Roman" w:eastAsia="Times New Roman" w:hAnsi="Times New Roman" w:cs="Times New Roman"/>
          <w:b/>
          <w:sz w:val="24"/>
          <w:szCs w:val="24"/>
          <w:lang w:eastAsia="el-GR"/>
        </w:rPr>
      </w:pPr>
      <w:r>
        <w:rPr>
          <w:rFonts w:ascii="Times New Roman" w:eastAsia="Times New Roman" w:hAnsi="Times New Roman" w:cs="Times New Roman"/>
          <w:sz w:val="24"/>
          <w:szCs w:val="24"/>
          <w:lang w:eastAsia="el-GR"/>
        </w:rPr>
        <w:tab/>
        <w:t xml:space="preserve">    </w:t>
      </w:r>
      <w:r w:rsidR="00D828B7">
        <w:rPr>
          <w:rFonts w:ascii="Times New Roman" w:eastAsia="Times New Roman" w:hAnsi="Times New Roman" w:cs="Times New Roman"/>
          <w:sz w:val="24"/>
          <w:szCs w:val="24"/>
          <w:lang w:eastAsia="el-GR"/>
        </w:rPr>
        <w:t xml:space="preserve">     </w:t>
      </w:r>
      <w:r w:rsidRPr="00885966">
        <w:rPr>
          <w:rFonts w:ascii="Times New Roman" w:eastAsia="Times New Roman" w:hAnsi="Times New Roman" w:cs="Times New Roman"/>
          <w:b/>
          <w:sz w:val="24"/>
          <w:szCs w:val="24"/>
          <w:lang w:eastAsia="el-GR"/>
        </w:rPr>
        <w:t>Ο ΔΗΜΑΡΧΟΣ</w:t>
      </w:r>
    </w:p>
    <w:p w14:paraId="10C82CBD" w14:textId="77777777" w:rsidR="00885966" w:rsidRPr="00885966" w:rsidRDefault="00885966" w:rsidP="00885966">
      <w:pPr>
        <w:rPr>
          <w:rFonts w:ascii="Times New Roman" w:eastAsia="Times New Roman" w:hAnsi="Times New Roman" w:cs="Times New Roman"/>
          <w:b/>
          <w:sz w:val="24"/>
          <w:szCs w:val="24"/>
          <w:lang w:eastAsia="el-GR"/>
        </w:rPr>
      </w:pPr>
    </w:p>
    <w:p w14:paraId="6A6904AE" w14:textId="77777777" w:rsidR="00953E16" w:rsidRPr="00885966" w:rsidRDefault="00885966" w:rsidP="00885966">
      <w:pPr>
        <w:tabs>
          <w:tab w:val="left" w:pos="4950"/>
        </w:tabs>
        <w:rPr>
          <w:rFonts w:ascii="Times New Roman" w:eastAsia="Times New Roman" w:hAnsi="Times New Roman" w:cs="Times New Roman"/>
          <w:b/>
          <w:sz w:val="24"/>
          <w:szCs w:val="24"/>
          <w:lang w:eastAsia="el-GR"/>
        </w:rPr>
      </w:pPr>
      <w:r w:rsidRPr="00885966">
        <w:rPr>
          <w:rFonts w:ascii="Times New Roman" w:eastAsia="Times New Roman" w:hAnsi="Times New Roman" w:cs="Times New Roman"/>
          <w:b/>
          <w:sz w:val="24"/>
          <w:szCs w:val="24"/>
          <w:lang w:eastAsia="el-GR"/>
        </w:rPr>
        <w:tab/>
        <w:t>ΧΡΗΣΤΟΣ ΕΛΕΥΘΕΡΙΟΥ</w:t>
      </w:r>
    </w:p>
    <w:sectPr w:rsidR="00953E16" w:rsidRPr="00885966" w:rsidSect="00337E3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altName w:val="Comic Sans MS"/>
    <w:panose1 w:val="030F0702030302020204"/>
    <w:charset w:val="A1"/>
    <w:family w:val="script"/>
    <w:pitch w:val="variable"/>
    <w:sig w:usb0="00000687" w:usb1="00000013" w:usb2="00000000" w:usb3="00000000" w:csb0="0000009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man Old Style">
    <w:panose1 w:val="020506040505050202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079CC"/>
    <w:multiLevelType w:val="hybridMultilevel"/>
    <w:tmpl w:val="9F32D9C8"/>
    <w:lvl w:ilvl="0" w:tplc="0484871C">
      <w:start w:val="1"/>
      <w:numFmt w:val="decimal"/>
      <w:lvlText w:val="%1."/>
      <w:lvlJc w:val="right"/>
      <w:pPr>
        <w:ind w:left="774" w:hanging="360"/>
      </w:pPr>
      <w:rPr>
        <w:rFonts w:hint="default"/>
      </w:rPr>
    </w:lvl>
    <w:lvl w:ilvl="1" w:tplc="04080019" w:tentative="1">
      <w:start w:val="1"/>
      <w:numFmt w:val="lowerLetter"/>
      <w:lvlText w:val="%2."/>
      <w:lvlJc w:val="left"/>
      <w:pPr>
        <w:ind w:left="1494" w:hanging="360"/>
      </w:pPr>
    </w:lvl>
    <w:lvl w:ilvl="2" w:tplc="0408001B" w:tentative="1">
      <w:start w:val="1"/>
      <w:numFmt w:val="lowerRoman"/>
      <w:lvlText w:val="%3."/>
      <w:lvlJc w:val="right"/>
      <w:pPr>
        <w:ind w:left="2214" w:hanging="180"/>
      </w:pPr>
    </w:lvl>
    <w:lvl w:ilvl="3" w:tplc="0408000F" w:tentative="1">
      <w:start w:val="1"/>
      <w:numFmt w:val="decimal"/>
      <w:lvlText w:val="%4."/>
      <w:lvlJc w:val="left"/>
      <w:pPr>
        <w:ind w:left="2934" w:hanging="360"/>
      </w:pPr>
    </w:lvl>
    <w:lvl w:ilvl="4" w:tplc="04080019" w:tentative="1">
      <w:start w:val="1"/>
      <w:numFmt w:val="lowerLetter"/>
      <w:lvlText w:val="%5."/>
      <w:lvlJc w:val="left"/>
      <w:pPr>
        <w:ind w:left="3654" w:hanging="360"/>
      </w:pPr>
    </w:lvl>
    <w:lvl w:ilvl="5" w:tplc="0408001B" w:tentative="1">
      <w:start w:val="1"/>
      <w:numFmt w:val="lowerRoman"/>
      <w:lvlText w:val="%6."/>
      <w:lvlJc w:val="right"/>
      <w:pPr>
        <w:ind w:left="4374" w:hanging="180"/>
      </w:pPr>
    </w:lvl>
    <w:lvl w:ilvl="6" w:tplc="0408000F" w:tentative="1">
      <w:start w:val="1"/>
      <w:numFmt w:val="decimal"/>
      <w:lvlText w:val="%7."/>
      <w:lvlJc w:val="left"/>
      <w:pPr>
        <w:ind w:left="5094" w:hanging="360"/>
      </w:pPr>
    </w:lvl>
    <w:lvl w:ilvl="7" w:tplc="04080019" w:tentative="1">
      <w:start w:val="1"/>
      <w:numFmt w:val="lowerLetter"/>
      <w:lvlText w:val="%8."/>
      <w:lvlJc w:val="left"/>
      <w:pPr>
        <w:ind w:left="5814" w:hanging="360"/>
      </w:pPr>
    </w:lvl>
    <w:lvl w:ilvl="8" w:tplc="0408001B" w:tentative="1">
      <w:start w:val="1"/>
      <w:numFmt w:val="lowerRoman"/>
      <w:lvlText w:val="%9."/>
      <w:lvlJc w:val="right"/>
      <w:pPr>
        <w:ind w:left="6534" w:hanging="180"/>
      </w:pPr>
    </w:lvl>
  </w:abstractNum>
  <w:abstractNum w:abstractNumId="1">
    <w:nsid w:val="054A0ED6"/>
    <w:multiLevelType w:val="multilevel"/>
    <w:tmpl w:val="F0E07B26"/>
    <w:lvl w:ilvl="0">
      <w:start w:val="4"/>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BFB5DE5"/>
    <w:multiLevelType w:val="hybridMultilevel"/>
    <w:tmpl w:val="1188EF5C"/>
    <w:lvl w:ilvl="0" w:tplc="0408000F">
      <w:start w:val="1"/>
      <w:numFmt w:val="decimal"/>
      <w:lvlText w:val="%1."/>
      <w:lvlJc w:val="left"/>
      <w:pPr>
        <w:ind w:left="360" w:hanging="360"/>
      </w:pPr>
      <w:rPr>
        <w:rFonts w:hint="default"/>
      </w:rPr>
    </w:lvl>
    <w:lvl w:ilvl="1" w:tplc="04080001">
      <w:start w:val="1"/>
      <w:numFmt w:val="bullet"/>
      <w:lvlText w:val=""/>
      <w:lvlJc w:val="left"/>
      <w:pPr>
        <w:ind w:left="1440" w:hanging="360"/>
      </w:pPr>
      <w:rPr>
        <w:rFonts w:ascii="Symbol" w:hAnsi="Symbol"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13893478"/>
    <w:multiLevelType w:val="hybridMultilevel"/>
    <w:tmpl w:val="1188EF5C"/>
    <w:lvl w:ilvl="0" w:tplc="0408000F">
      <w:start w:val="1"/>
      <w:numFmt w:val="decimal"/>
      <w:lvlText w:val="%1."/>
      <w:lvlJc w:val="left"/>
      <w:pPr>
        <w:ind w:left="360" w:hanging="360"/>
      </w:pPr>
      <w:rPr>
        <w:rFonts w:hint="default"/>
      </w:rPr>
    </w:lvl>
    <w:lvl w:ilvl="1" w:tplc="04080001">
      <w:start w:val="1"/>
      <w:numFmt w:val="bullet"/>
      <w:lvlText w:val=""/>
      <w:lvlJc w:val="left"/>
      <w:pPr>
        <w:ind w:left="1440" w:hanging="360"/>
      </w:pPr>
      <w:rPr>
        <w:rFonts w:ascii="Symbol" w:hAnsi="Symbol"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1AAA2946"/>
    <w:multiLevelType w:val="hybridMultilevel"/>
    <w:tmpl w:val="B85057B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1E0907E6"/>
    <w:multiLevelType w:val="hybridMultilevel"/>
    <w:tmpl w:val="E2E63470"/>
    <w:lvl w:ilvl="0" w:tplc="B604622E">
      <w:start w:val="4"/>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22F11E8B"/>
    <w:multiLevelType w:val="hybridMultilevel"/>
    <w:tmpl w:val="F17E2456"/>
    <w:lvl w:ilvl="0" w:tplc="4C085926">
      <w:start w:val="1"/>
      <w:numFmt w:val="decimal"/>
      <w:lvlText w:val="%1."/>
      <w:lvlJc w:val="left"/>
      <w:pPr>
        <w:ind w:left="237" w:hanging="289"/>
      </w:pPr>
      <w:rPr>
        <w:rFonts w:ascii="Comic Sans MS" w:eastAsia="Comic Sans MS" w:hAnsi="Comic Sans MS" w:cs="Comic Sans MS" w:hint="default"/>
        <w:spacing w:val="0"/>
        <w:w w:val="100"/>
        <w:sz w:val="22"/>
        <w:szCs w:val="22"/>
        <w:lang w:val="el-GR" w:eastAsia="en-US" w:bidi="ar-SA"/>
      </w:rPr>
    </w:lvl>
    <w:lvl w:ilvl="1" w:tplc="0408000F">
      <w:start w:val="1"/>
      <w:numFmt w:val="decimal"/>
      <w:lvlText w:val="%2."/>
      <w:lvlJc w:val="left"/>
      <w:pPr>
        <w:ind w:left="958" w:hanging="360"/>
      </w:pPr>
      <w:rPr>
        <w:rFonts w:hint="default"/>
        <w:spacing w:val="-1"/>
        <w:w w:val="100"/>
        <w:sz w:val="22"/>
        <w:szCs w:val="22"/>
        <w:lang w:val="el-GR" w:eastAsia="en-US" w:bidi="ar-SA"/>
      </w:rPr>
    </w:lvl>
    <w:lvl w:ilvl="2" w:tplc="56F2E356">
      <w:numFmt w:val="bullet"/>
      <w:lvlText w:val="•"/>
      <w:lvlJc w:val="left"/>
      <w:pPr>
        <w:ind w:left="1978" w:hanging="360"/>
      </w:pPr>
      <w:rPr>
        <w:rFonts w:hint="default"/>
        <w:lang w:val="el-GR" w:eastAsia="en-US" w:bidi="ar-SA"/>
      </w:rPr>
    </w:lvl>
    <w:lvl w:ilvl="3" w:tplc="1F848D9E">
      <w:numFmt w:val="bullet"/>
      <w:lvlText w:val="•"/>
      <w:lvlJc w:val="left"/>
      <w:pPr>
        <w:ind w:left="2996" w:hanging="360"/>
      </w:pPr>
      <w:rPr>
        <w:rFonts w:hint="default"/>
        <w:lang w:val="el-GR" w:eastAsia="en-US" w:bidi="ar-SA"/>
      </w:rPr>
    </w:lvl>
    <w:lvl w:ilvl="4" w:tplc="76AACD90">
      <w:numFmt w:val="bullet"/>
      <w:lvlText w:val="•"/>
      <w:lvlJc w:val="left"/>
      <w:pPr>
        <w:ind w:left="4015" w:hanging="360"/>
      </w:pPr>
      <w:rPr>
        <w:rFonts w:hint="default"/>
        <w:lang w:val="el-GR" w:eastAsia="en-US" w:bidi="ar-SA"/>
      </w:rPr>
    </w:lvl>
    <w:lvl w:ilvl="5" w:tplc="9740DEE6">
      <w:numFmt w:val="bullet"/>
      <w:lvlText w:val="•"/>
      <w:lvlJc w:val="left"/>
      <w:pPr>
        <w:ind w:left="5033" w:hanging="360"/>
      </w:pPr>
      <w:rPr>
        <w:rFonts w:hint="default"/>
        <w:lang w:val="el-GR" w:eastAsia="en-US" w:bidi="ar-SA"/>
      </w:rPr>
    </w:lvl>
    <w:lvl w:ilvl="6" w:tplc="A86CD192">
      <w:numFmt w:val="bullet"/>
      <w:lvlText w:val="•"/>
      <w:lvlJc w:val="left"/>
      <w:pPr>
        <w:ind w:left="6052" w:hanging="360"/>
      </w:pPr>
      <w:rPr>
        <w:rFonts w:hint="default"/>
        <w:lang w:val="el-GR" w:eastAsia="en-US" w:bidi="ar-SA"/>
      </w:rPr>
    </w:lvl>
    <w:lvl w:ilvl="7" w:tplc="722EB42E">
      <w:numFmt w:val="bullet"/>
      <w:lvlText w:val="•"/>
      <w:lvlJc w:val="left"/>
      <w:pPr>
        <w:ind w:left="7070" w:hanging="360"/>
      </w:pPr>
      <w:rPr>
        <w:rFonts w:hint="default"/>
        <w:lang w:val="el-GR" w:eastAsia="en-US" w:bidi="ar-SA"/>
      </w:rPr>
    </w:lvl>
    <w:lvl w:ilvl="8" w:tplc="F40CF464">
      <w:numFmt w:val="bullet"/>
      <w:lvlText w:val="•"/>
      <w:lvlJc w:val="left"/>
      <w:pPr>
        <w:ind w:left="8089" w:hanging="360"/>
      </w:pPr>
      <w:rPr>
        <w:rFonts w:hint="default"/>
        <w:lang w:val="el-GR" w:eastAsia="en-US" w:bidi="ar-SA"/>
      </w:rPr>
    </w:lvl>
  </w:abstractNum>
  <w:abstractNum w:abstractNumId="7">
    <w:nsid w:val="34A567EC"/>
    <w:multiLevelType w:val="hybridMultilevel"/>
    <w:tmpl w:val="147C2DD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8">
    <w:nsid w:val="3C7D39C2"/>
    <w:multiLevelType w:val="hybridMultilevel"/>
    <w:tmpl w:val="EBA021AE"/>
    <w:lvl w:ilvl="0" w:tplc="4C56D888">
      <w:start w:val="1"/>
      <w:numFmt w:val="decimal"/>
      <w:lvlText w:val="%1."/>
      <w:lvlJc w:val="righ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3D436675"/>
    <w:multiLevelType w:val="hybridMultilevel"/>
    <w:tmpl w:val="B2CCD8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402C167B"/>
    <w:multiLevelType w:val="hybridMultilevel"/>
    <w:tmpl w:val="38A2E88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40414F79"/>
    <w:multiLevelType w:val="multilevel"/>
    <w:tmpl w:val="9DF4192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442D2466"/>
    <w:multiLevelType w:val="hybridMultilevel"/>
    <w:tmpl w:val="AD8A2882"/>
    <w:lvl w:ilvl="0" w:tplc="A732C556">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517004BC"/>
    <w:multiLevelType w:val="hybridMultilevel"/>
    <w:tmpl w:val="88688E5C"/>
    <w:lvl w:ilvl="0" w:tplc="EB5E0F5C">
      <w:start w:val="1"/>
      <w:numFmt w:val="decimal"/>
      <w:lvlText w:val="%1."/>
      <w:lvlJc w:val="right"/>
      <w:pPr>
        <w:ind w:left="1080" w:hanging="360"/>
      </w:pPr>
      <w:rPr>
        <w:rFonts w:ascii="Times New Roman" w:eastAsia="Times New Roman" w:hAnsi="Times New Roman" w:cs="Times New Roman"/>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51EC0F0F"/>
    <w:multiLevelType w:val="multilevel"/>
    <w:tmpl w:val="9DF4192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56AF511C"/>
    <w:multiLevelType w:val="hybridMultilevel"/>
    <w:tmpl w:val="B85057B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6F1D7659"/>
    <w:multiLevelType w:val="hybridMultilevel"/>
    <w:tmpl w:val="101C471C"/>
    <w:lvl w:ilvl="0" w:tplc="4C56D888">
      <w:start w:val="1"/>
      <w:numFmt w:val="decimal"/>
      <w:lvlText w:val="%1."/>
      <w:lvlJc w:val="righ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5"/>
  </w:num>
  <w:num w:numId="2">
    <w:abstractNumId w:val="1"/>
  </w:num>
  <w:num w:numId="3">
    <w:abstractNumId w:val="14"/>
  </w:num>
  <w:num w:numId="4">
    <w:abstractNumId w:val="7"/>
  </w:num>
  <w:num w:numId="5">
    <w:abstractNumId w:val="11"/>
  </w:num>
  <w:num w:numId="6">
    <w:abstractNumId w:val="13"/>
  </w:num>
  <w:num w:numId="7">
    <w:abstractNumId w:val="0"/>
  </w:num>
  <w:num w:numId="8">
    <w:abstractNumId w:val="2"/>
  </w:num>
  <w:num w:numId="9">
    <w:abstractNumId w:val="10"/>
  </w:num>
  <w:num w:numId="10">
    <w:abstractNumId w:val="8"/>
  </w:num>
  <w:num w:numId="11">
    <w:abstractNumId w:val="16"/>
  </w:num>
  <w:num w:numId="12">
    <w:abstractNumId w:val="15"/>
  </w:num>
  <w:num w:numId="13">
    <w:abstractNumId w:val="9"/>
  </w:num>
  <w:num w:numId="14">
    <w:abstractNumId w:val="6"/>
  </w:num>
  <w:num w:numId="15">
    <w:abstractNumId w:val="12"/>
  </w:num>
  <w:num w:numId="16">
    <w:abstractNumId w:val="3"/>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323"/>
    <w:rsid w:val="00006364"/>
    <w:rsid w:val="000241DD"/>
    <w:rsid w:val="00037F7C"/>
    <w:rsid w:val="00040719"/>
    <w:rsid w:val="00070CCE"/>
    <w:rsid w:val="00076729"/>
    <w:rsid w:val="00080C1A"/>
    <w:rsid w:val="00084045"/>
    <w:rsid w:val="00097921"/>
    <w:rsid w:val="000F6510"/>
    <w:rsid w:val="00122BD0"/>
    <w:rsid w:val="0012456E"/>
    <w:rsid w:val="00133BE0"/>
    <w:rsid w:val="00151A2C"/>
    <w:rsid w:val="00167E9D"/>
    <w:rsid w:val="001900F9"/>
    <w:rsid w:val="001A4FA8"/>
    <w:rsid w:val="002338CE"/>
    <w:rsid w:val="00251C9C"/>
    <w:rsid w:val="0025746B"/>
    <w:rsid w:val="00271652"/>
    <w:rsid w:val="00297946"/>
    <w:rsid w:val="002D0D66"/>
    <w:rsid w:val="00324C8F"/>
    <w:rsid w:val="003300B8"/>
    <w:rsid w:val="00337E3E"/>
    <w:rsid w:val="00350DAF"/>
    <w:rsid w:val="003542B5"/>
    <w:rsid w:val="0036565A"/>
    <w:rsid w:val="003E3FEF"/>
    <w:rsid w:val="0041262A"/>
    <w:rsid w:val="0042600F"/>
    <w:rsid w:val="004531DC"/>
    <w:rsid w:val="0046121E"/>
    <w:rsid w:val="0047014D"/>
    <w:rsid w:val="00481D1D"/>
    <w:rsid w:val="0048457C"/>
    <w:rsid w:val="004C706D"/>
    <w:rsid w:val="004F4E18"/>
    <w:rsid w:val="00526D1F"/>
    <w:rsid w:val="005B5B6E"/>
    <w:rsid w:val="005D4A84"/>
    <w:rsid w:val="00615C53"/>
    <w:rsid w:val="006512D5"/>
    <w:rsid w:val="00657B7C"/>
    <w:rsid w:val="0068372A"/>
    <w:rsid w:val="006859A9"/>
    <w:rsid w:val="006D2971"/>
    <w:rsid w:val="006D4323"/>
    <w:rsid w:val="00731D39"/>
    <w:rsid w:val="007740CE"/>
    <w:rsid w:val="0078778A"/>
    <w:rsid w:val="008230B6"/>
    <w:rsid w:val="00824BA0"/>
    <w:rsid w:val="00885966"/>
    <w:rsid w:val="008949BD"/>
    <w:rsid w:val="00930BD9"/>
    <w:rsid w:val="00933E32"/>
    <w:rsid w:val="00953E16"/>
    <w:rsid w:val="00960032"/>
    <w:rsid w:val="00976F5A"/>
    <w:rsid w:val="0098698D"/>
    <w:rsid w:val="009A78EC"/>
    <w:rsid w:val="009C417A"/>
    <w:rsid w:val="009F58F7"/>
    <w:rsid w:val="00A07160"/>
    <w:rsid w:val="00A41277"/>
    <w:rsid w:val="00A60016"/>
    <w:rsid w:val="00A763EB"/>
    <w:rsid w:val="00A81E54"/>
    <w:rsid w:val="00A92D82"/>
    <w:rsid w:val="00AA309F"/>
    <w:rsid w:val="00AC4E88"/>
    <w:rsid w:val="00AD10C6"/>
    <w:rsid w:val="00AD31D2"/>
    <w:rsid w:val="00AD3AAF"/>
    <w:rsid w:val="00AE7D88"/>
    <w:rsid w:val="00AF3D82"/>
    <w:rsid w:val="00AF6E29"/>
    <w:rsid w:val="00B1153A"/>
    <w:rsid w:val="00B1293D"/>
    <w:rsid w:val="00B202FF"/>
    <w:rsid w:val="00B33845"/>
    <w:rsid w:val="00B37C2D"/>
    <w:rsid w:val="00B43FB4"/>
    <w:rsid w:val="00B56D9A"/>
    <w:rsid w:val="00B62AF8"/>
    <w:rsid w:val="00BF3C93"/>
    <w:rsid w:val="00C06F5F"/>
    <w:rsid w:val="00C26384"/>
    <w:rsid w:val="00C41FCC"/>
    <w:rsid w:val="00C51DBF"/>
    <w:rsid w:val="00CE3FCA"/>
    <w:rsid w:val="00D03CFB"/>
    <w:rsid w:val="00D176C6"/>
    <w:rsid w:val="00D222D1"/>
    <w:rsid w:val="00D41BC9"/>
    <w:rsid w:val="00D4497C"/>
    <w:rsid w:val="00D45818"/>
    <w:rsid w:val="00D74835"/>
    <w:rsid w:val="00D828B7"/>
    <w:rsid w:val="00DD6673"/>
    <w:rsid w:val="00DE2369"/>
    <w:rsid w:val="00DF158C"/>
    <w:rsid w:val="00E00088"/>
    <w:rsid w:val="00E116D8"/>
    <w:rsid w:val="00E2364D"/>
    <w:rsid w:val="00E405BF"/>
    <w:rsid w:val="00E835A5"/>
    <w:rsid w:val="00E95435"/>
    <w:rsid w:val="00EC0CCA"/>
    <w:rsid w:val="00EC7876"/>
    <w:rsid w:val="00ED3148"/>
    <w:rsid w:val="00F16CCA"/>
    <w:rsid w:val="00F2216F"/>
    <w:rsid w:val="00F513A8"/>
    <w:rsid w:val="00F62EBE"/>
    <w:rsid w:val="00F84642"/>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132EA"/>
  <w15:docId w15:val="{D9268B9E-F7B6-4D96-9772-8F3625229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7E3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10C6"/>
    <w:pPr>
      <w:ind w:left="720"/>
      <w:contextualSpacing/>
    </w:pPr>
  </w:style>
  <w:style w:type="character" w:customStyle="1" w:styleId="fontstyle01">
    <w:name w:val="fontstyle01"/>
    <w:basedOn w:val="a0"/>
    <w:rsid w:val="00F62EBE"/>
    <w:rPr>
      <w:rFonts w:ascii="Calibri" w:hAnsi="Calibri" w:cs="Calibri" w:hint="default"/>
      <w:b w:val="0"/>
      <w:bCs w:val="0"/>
      <w:i w:val="0"/>
      <w:iCs w:val="0"/>
      <w:color w:val="000000"/>
      <w:sz w:val="24"/>
      <w:szCs w:val="24"/>
    </w:rPr>
  </w:style>
  <w:style w:type="character" w:customStyle="1" w:styleId="fontstyle21">
    <w:name w:val="fontstyle21"/>
    <w:basedOn w:val="a0"/>
    <w:rsid w:val="00F62EBE"/>
    <w:rPr>
      <w:rFonts w:ascii="Calibri" w:hAnsi="Calibri" w:cs="Calibri" w:hint="default"/>
      <w:b/>
      <w:bCs/>
      <w:i w:val="0"/>
      <w:iCs w:val="0"/>
      <w:color w:val="000000"/>
      <w:sz w:val="24"/>
      <w:szCs w:val="24"/>
    </w:rPr>
  </w:style>
  <w:style w:type="character" w:styleId="-">
    <w:name w:val="Hyperlink"/>
    <w:basedOn w:val="a0"/>
    <w:uiPriority w:val="99"/>
    <w:unhideWhenUsed/>
    <w:rsid w:val="00D4497C"/>
    <w:rPr>
      <w:color w:val="0000FF" w:themeColor="hyperlink"/>
      <w:u w:val="single"/>
    </w:rPr>
  </w:style>
  <w:style w:type="table" w:styleId="a4">
    <w:name w:val="Table Grid"/>
    <w:basedOn w:val="a1"/>
    <w:rsid w:val="00324C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Char"/>
    <w:uiPriority w:val="99"/>
    <w:semiHidden/>
    <w:unhideWhenUsed/>
    <w:rsid w:val="00E00088"/>
    <w:pPr>
      <w:spacing w:after="0" w:line="240" w:lineRule="auto"/>
    </w:pPr>
    <w:rPr>
      <w:rFonts w:ascii="Segoe UI" w:hAnsi="Segoe UI" w:cs="Segoe UI"/>
      <w:sz w:val="18"/>
      <w:szCs w:val="18"/>
    </w:rPr>
  </w:style>
  <w:style w:type="character" w:customStyle="1" w:styleId="Char">
    <w:name w:val="Κείμενο πλαισίου Char"/>
    <w:basedOn w:val="a0"/>
    <w:link w:val="a5"/>
    <w:uiPriority w:val="99"/>
    <w:semiHidden/>
    <w:rsid w:val="00E00088"/>
    <w:rPr>
      <w:rFonts w:ascii="Segoe UI" w:hAnsi="Segoe UI" w:cs="Segoe UI"/>
      <w:sz w:val="18"/>
      <w:szCs w:val="18"/>
    </w:rPr>
  </w:style>
  <w:style w:type="character" w:customStyle="1" w:styleId="UnresolvedMention">
    <w:name w:val="Unresolved Mention"/>
    <w:basedOn w:val="a0"/>
    <w:uiPriority w:val="99"/>
    <w:semiHidden/>
    <w:unhideWhenUsed/>
    <w:rsid w:val="00AC4E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9091623">
      <w:bodyDiv w:val="1"/>
      <w:marLeft w:val="0"/>
      <w:marRight w:val="0"/>
      <w:marTop w:val="0"/>
      <w:marBottom w:val="0"/>
      <w:divBdr>
        <w:top w:val="none" w:sz="0" w:space="0" w:color="auto"/>
        <w:left w:val="none" w:sz="0" w:space="0" w:color="auto"/>
        <w:bottom w:val="none" w:sz="0" w:space="0" w:color="auto"/>
        <w:right w:val="none" w:sz="0" w:space="0" w:color="auto"/>
      </w:divBdr>
    </w:div>
    <w:div w:id="989678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via.gov.gr" TargetMode="External"/><Relationship Id="rId3" Type="http://schemas.openxmlformats.org/officeDocument/2006/relationships/styles" Target="styles.xml"/><Relationship Id="rId7" Type="http://schemas.openxmlformats.org/officeDocument/2006/relationships/hyperlink" Target="mailto:gaa@dservion.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BA80D-E42D-4AFC-93B0-661D03906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5370</Words>
  <Characters>29004</Characters>
  <Application>Microsoft Office Word</Application>
  <DocSecurity>0</DocSecurity>
  <Lines>241</Lines>
  <Paragraphs>68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34306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Vaso</dc:creator>
  <cp:lastModifiedBy>VASO</cp:lastModifiedBy>
  <cp:revision>7</cp:revision>
  <cp:lastPrinted>2024-08-23T07:03:00Z</cp:lastPrinted>
  <dcterms:created xsi:type="dcterms:W3CDTF">2025-08-11T04:43:00Z</dcterms:created>
  <dcterms:modified xsi:type="dcterms:W3CDTF">2025-08-11T10:58:00Z</dcterms:modified>
</cp:coreProperties>
</file>